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39" w:rsidRDefault="004C7439">
      <w:pPr>
        <w:jc w:val="center"/>
        <w:rPr>
          <w:rFonts w:asciiTheme="minorEastAsia" w:eastAsiaTheme="minorEastAsia" w:hAnsiTheme="minorEastAsia" w:cs="华文楷体"/>
          <w:b/>
          <w:sz w:val="52"/>
          <w:szCs w:val="52"/>
        </w:rPr>
      </w:pPr>
    </w:p>
    <w:p w:rsidR="00E64CF8" w:rsidRDefault="00B45974">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p>
    <w:p w:rsidR="00E64CF8" w:rsidRDefault="004C7439">
      <w:pPr>
        <w:jc w:val="center"/>
        <w:rPr>
          <w:rFonts w:asciiTheme="minorEastAsia" w:eastAsiaTheme="minorEastAsia" w:hAnsiTheme="minorEastAsia"/>
          <w:b/>
          <w:sz w:val="48"/>
          <w:szCs w:val="52"/>
        </w:rPr>
      </w:pPr>
      <w:r>
        <w:rPr>
          <w:rFonts w:asciiTheme="minorEastAsia" w:eastAsiaTheme="minorEastAsia" w:hAnsiTheme="minorEastAsia" w:hint="eastAsia"/>
          <w:b/>
          <w:sz w:val="48"/>
          <w:szCs w:val="52"/>
        </w:rPr>
        <w:t>图书馆一楼招租（第二次）</w:t>
      </w:r>
    </w:p>
    <w:p w:rsidR="00E64CF8" w:rsidRDefault="004C7439">
      <w:pPr>
        <w:adjustRightInd w:val="0"/>
        <w:snapToGrid w:val="0"/>
        <w:rPr>
          <w:rFonts w:asciiTheme="minorEastAsia" w:eastAsiaTheme="minorEastAsia" w:hAnsiTheme="minorEastAsia" w:cs="华文楷体"/>
          <w:b/>
          <w:sz w:val="32"/>
          <w:szCs w:val="32"/>
        </w:rPr>
      </w:pPr>
      <w:r>
        <w:rPr>
          <w:rFonts w:asciiTheme="minorEastAsia" w:eastAsiaTheme="minorEastAsia" w:hAnsiTheme="minorEastAsia" w:cs="华文楷体" w:hint="eastAsia"/>
          <w:b/>
          <w:sz w:val="32"/>
          <w:szCs w:val="32"/>
        </w:rPr>
        <w:t xml:space="preserve"> </w:t>
      </w:r>
    </w:p>
    <w:p w:rsidR="00E64CF8" w:rsidRDefault="00E64CF8">
      <w:pPr>
        <w:adjustRightInd w:val="0"/>
        <w:snapToGrid w:val="0"/>
        <w:rPr>
          <w:rFonts w:asciiTheme="minorEastAsia" w:eastAsiaTheme="minorEastAsia" w:hAnsiTheme="minorEastAsia" w:cs="华文楷体"/>
          <w:b/>
          <w:sz w:val="32"/>
          <w:szCs w:val="32"/>
        </w:rPr>
      </w:pPr>
    </w:p>
    <w:p w:rsidR="00E64CF8" w:rsidRDefault="00E64CF8">
      <w:pPr>
        <w:adjustRightInd w:val="0"/>
        <w:snapToGrid w:val="0"/>
        <w:rPr>
          <w:rFonts w:asciiTheme="minorEastAsia" w:eastAsiaTheme="minorEastAsia" w:hAnsiTheme="minorEastAsia" w:cs="华文楷体"/>
          <w:b/>
          <w:sz w:val="72"/>
          <w:szCs w:val="72"/>
        </w:rPr>
      </w:pPr>
    </w:p>
    <w:p w:rsidR="00E64CF8" w:rsidRDefault="00B45974">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招</w:t>
      </w:r>
    </w:p>
    <w:p w:rsidR="00E64CF8" w:rsidRDefault="00B45974">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租</w:t>
      </w:r>
    </w:p>
    <w:p w:rsidR="00E64CF8" w:rsidRDefault="00B45974">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文</w:t>
      </w:r>
    </w:p>
    <w:p w:rsidR="00E64CF8" w:rsidRDefault="00B45974">
      <w:pPr>
        <w:adjustRightInd w:val="0"/>
        <w:snapToGrid w:val="0"/>
        <w:spacing w:line="276" w:lineRule="auto"/>
        <w:jc w:val="center"/>
        <w:rPr>
          <w:rFonts w:asciiTheme="minorEastAsia" w:eastAsiaTheme="minorEastAsia" w:hAnsiTheme="minorEastAsia" w:cs="华文楷体"/>
          <w:b/>
          <w:sz w:val="144"/>
          <w:szCs w:val="144"/>
        </w:rPr>
      </w:pPr>
      <w:r>
        <w:rPr>
          <w:rFonts w:asciiTheme="minorEastAsia" w:eastAsiaTheme="minorEastAsia" w:hAnsiTheme="minorEastAsia" w:cs="华文楷体" w:hint="eastAsia"/>
          <w:b/>
          <w:sz w:val="120"/>
          <w:szCs w:val="120"/>
        </w:rPr>
        <w:t>件</w:t>
      </w:r>
    </w:p>
    <w:p w:rsidR="00E64CF8" w:rsidRDefault="00E64CF8">
      <w:pPr>
        <w:ind w:leftChars="1520" w:left="3192" w:firstLineChars="1899" w:firstLine="6077"/>
        <w:rPr>
          <w:rFonts w:asciiTheme="minorEastAsia" w:eastAsiaTheme="minorEastAsia" w:hAnsiTheme="minorEastAsia" w:cs="华文楷体"/>
          <w:sz w:val="32"/>
        </w:rPr>
      </w:pPr>
    </w:p>
    <w:p w:rsidR="00E64CF8" w:rsidRDefault="00B45974">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E64CF8" w:rsidRDefault="00B45974">
      <w:pPr>
        <w:jc w:val="center"/>
        <w:rPr>
          <w:rFonts w:asciiTheme="minorEastAsia" w:eastAsiaTheme="minorEastAsia" w:hAnsiTheme="minorEastAsia" w:cs="华文楷体"/>
          <w:sz w:val="32"/>
        </w:rPr>
      </w:pPr>
      <w:r>
        <w:rPr>
          <w:rFonts w:asciiTheme="minorEastAsia" w:eastAsiaTheme="minorEastAsia" w:hAnsiTheme="minorEastAsia" w:cs="华文楷体" w:hint="eastAsia"/>
          <w:sz w:val="32"/>
        </w:rPr>
        <w:t>2</w:t>
      </w:r>
      <w:r>
        <w:rPr>
          <w:rFonts w:asciiTheme="minorEastAsia" w:eastAsiaTheme="minorEastAsia" w:hAnsiTheme="minorEastAsia" w:cs="华文楷体"/>
          <w:sz w:val="32"/>
        </w:rPr>
        <w:t>024</w:t>
      </w:r>
      <w:r>
        <w:rPr>
          <w:rFonts w:asciiTheme="minorEastAsia" w:eastAsiaTheme="minorEastAsia" w:hAnsiTheme="minorEastAsia" w:cs="华文楷体" w:hint="eastAsia"/>
          <w:sz w:val="32"/>
        </w:rPr>
        <w:t>年</w:t>
      </w:r>
      <w:r>
        <w:rPr>
          <w:rFonts w:asciiTheme="minorEastAsia" w:eastAsiaTheme="minorEastAsia" w:hAnsiTheme="minorEastAsia" w:cs="华文楷体" w:hint="eastAsia"/>
          <w:sz w:val="32"/>
        </w:rPr>
        <w:t>8</w:t>
      </w:r>
      <w:r>
        <w:rPr>
          <w:rFonts w:asciiTheme="minorEastAsia" w:eastAsiaTheme="minorEastAsia" w:hAnsiTheme="minorEastAsia" w:cs="华文楷体" w:hint="eastAsia"/>
          <w:sz w:val="32"/>
        </w:rPr>
        <w:t>月</w:t>
      </w:r>
      <w:r>
        <w:rPr>
          <w:rFonts w:asciiTheme="minorEastAsia" w:eastAsiaTheme="minorEastAsia" w:hAnsiTheme="minorEastAsia" w:cs="华文楷体" w:hint="eastAsia"/>
          <w:sz w:val="32"/>
        </w:rPr>
        <w:t>23</w:t>
      </w:r>
      <w:r>
        <w:rPr>
          <w:rFonts w:asciiTheme="minorEastAsia" w:eastAsiaTheme="minorEastAsia" w:hAnsiTheme="minorEastAsia" w:cs="华文楷体" w:hint="eastAsia"/>
          <w:sz w:val="32"/>
        </w:rPr>
        <w:t>日</w:t>
      </w:r>
    </w:p>
    <w:bookmarkEnd w:id="0"/>
    <w:p w:rsidR="004C7439" w:rsidRDefault="004C7439">
      <w:pPr>
        <w:widowControl/>
        <w:jc w:val="left"/>
        <w:rPr>
          <w:rFonts w:asciiTheme="minorEastAsia" w:eastAsiaTheme="minorEastAsia" w:hAnsiTheme="minorEastAsia" w:cs="华文楷体"/>
          <w:sz w:val="32"/>
        </w:rPr>
      </w:pPr>
      <w:r>
        <w:rPr>
          <w:rFonts w:asciiTheme="minorEastAsia" w:eastAsiaTheme="minorEastAsia" w:hAnsiTheme="minorEastAsia" w:cs="华文楷体"/>
          <w:sz w:val="32"/>
        </w:rPr>
        <w:br w:type="page"/>
      </w:r>
    </w:p>
    <w:p w:rsidR="00E64CF8" w:rsidRDefault="00E64CF8">
      <w:pPr>
        <w:ind w:firstLineChars="1100" w:firstLine="3520"/>
        <w:rPr>
          <w:rFonts w:asciiTheme="minorEastAsia" w:eastAsiaTheme="minorEastAsia" w:hAnsiTheme="minorEastAsia" w:cs="华文楷体"/>
          <w:sz w:val="32"/>
        </w:rPr>
      </w:pPr>
    </w:p>
    <w:p w:rsidR="00E64CF8" w:rsidRDefault="00B45974">
      <w:pPr>
        <w:pStyle w:val="11212"/>
        <w:numPr>
          <w:ilvl w:val="0"/>
          <w:numId w:val="0"/>
        </w:numPr>
        <w:spacing w:before="0" w:after="0" w:line="400" w:lineRule="exact"/>
        <w:outlineLvl w:val="9"/>
        <w:rPr>
          <w:rFonts w:asciiTheme="minorEastAsia" w:eastAsiaTheme="minorEastAsia" w:hAnsiTheme="minorEastAsia" w:cs="华文楷体"/>
        </w:rPr>
      </w:pPr>
      <w:r>
        <w:rPr>
          <w:rFonts w:asciiTheme="minorEastAsia" w:eastAsiaTheme="minorEastAsia" w:hAnsiTheme="minorEastAsia" w:cs="华文楷体" w:hint="eastAsia"/>
        </w:rPr>
        <w:t>第一章</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总</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则</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Pr>
          <w:rFonts w:asciiTheme="minorEastAsia" w:eastAsiaTheme="minorEastAsia" w:hAnsiTheme="minorEastAsia" w:cs="华文楷体" w:hint="eastAsia"/>
          <w:bCs w:val="0"/>
          <w:color w:val="auto"/>
          <w:sz w:val="24"/>
          <w:szCs w:val="24"/>
        </w:rPr>
        <w:t>一、招租文件</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竞租人应详细阅读招租文件的全部内容</w:t>
      </w:r>
      <w:r>
        <w:rPr>
          <w:rFonts w:asciiTheme="minorEastAsia" w:eastAsiaTheme="minorEastAsia" w:hAnsiTheme="minorEastAsia" w:cs="华文楷体" w:hint="eastAsia"/>
          <w:sz w:val="24"/>
          <w:szCs w:val="24"/>
        </w:rPr>
        <w:t>，按要求编制响应文件。</w:t>
      </w:r>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w:t>
      </w:r>
      <w:r>
        <w:rPr>
          <w:rFonts w:asciiTheme="minorEastAsia" w:eastAsiaTheme="minorEastAsia" w:hAnsiTheme="minorEastAsia" w:cs="华文楷体"/>
          <w:b/>
          <w:sz w:val="24"/>
          <w:szCs w:val="24"/>
        </w:rPr>
        <w:t>招租文件的澄清</w:t>
      </w:r>
    </w:p>
    <w:p w:rsidR="00E64CF8" w:rsidRDefault="00B45974">
      <w:pPr>
        <w:pStyle w:val="1"/>
        <w:numPr>
          <w:ilvl w:val="0"/>
          <w:numId w:val="0"/>
        </w:num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竞租人可要求对招租文件进行澄清。澄清要求应在规定时间以书面或传真形式（须加盖单位公章）送达我校招标办，同时将澄清要求以</w:t>
      </w:r>
      <w:r>
        <w:rPr>
          <w:rFonts w:asciiTheme="minorEastAsia" w:eastAsiaTheme="minorEastAsia" w:hAnsiTheme="minorEastAsia"/>
          <w:sz w:val="24"/>
          <w:szCs w:val="24"/>
        </w:rPr>
        <w:t>WORD</w:t>
      </w:r>
      <w:r>
        <w:rPr>
          <w:rFonts w:asciiTheme="minorEastAsia" w:eastAsiaTheme="minorEastAsia" w:hAnsiTheme="minorEastAsia"/>
          <w:sz w:val="24"/>
          <w:szCs w:val="24"/>
        </w:rPr>
        <w:t>文档形式发送到招标办邮箱（</w:t>
      </w:r>
      <w:r>
        <w:rPr>
          <w:rFonts w:asciiTheme="minorEastAsia" w:eastAsiaTheme="minorEastAsia" w:hAnsiTheme="minorEastAsia"/>
          <w:sz w:val="24"/>
          <w:szCs w:val="24"/>
        </w:rPr>
        <w:t>zbb@jsnu.edu.cn</w:t>
      </w:r>
      <w:r>
        <w:rPr>
          <w:rFonts w:asciiTheme="minorEastAsia" w:eastAsiaTheme="minorEastAsia" w:hAnsiTheme="minorEastAsia"/>
          <w:sz w:val="24"/>
          <w:szCs w:val="24"/>
        </w:rPr>
        <w:t>）。招标办将以书面形式或通过</w:t>
      </w:r>
      <w:r>
        <w:rPr>
          <w:rFonts w:asciiTheme="minorEastAsia" w:eastAsiaTheme="minorEastAsia" w:hAnsiTheme="minorEastAsia" w:hint="eastAsia"/>
          <w:kern w:val="2"/>
          <w:sz w:val="24"/>
          <w:szCs w:val="24"/>
        </w:rPr>
        <w:t>“江苏师范大学招投标网”（</w:t>
      </w:r>
      <w:r>
        <w:rPr>
          <w:rFonts w:asciiTheme="minorEastAsia" w:eastAsiaTheme="minorEastAsia" w:hAnsiTheme="minorEastAsia"/>
          <w:kern w:val="2"/>
          <w:sz w:val="24"/>
          <w:szCs w:val="24"/>
        </w:rPr>
        <w:t>http://ztbb.jsnu.edu.cn/</w:t>
      </w:r>
      <w:r>
        <w:rPr>
          <w:rFonts w:asciiTheme="minorEastAsia" w:eastAsiaTheme="minorEastAsia" w:hAnsiTheme="minorEastAsia"/>
          <w:kern w:val="2"/>
          <w:sz w:val="24"/>
          <w:szCs w:val="24"/>
        </w:rPr>
        <w:t>）发布</w:t>
      </w:r>
      <w:r>
        <w:rPr>
          <w:rFonts w:asciiTheme="minorEastAsia" w:eastAsiaTheme="minorEastAsia" w:hAnsiTheme="minorEastAsia" w:hint="eastAsia"/>
          <w:sz w:val="24"/>
          <w:szCs w:val="24"/>
        </w:rPr>
        <w:t>公告。</w:t>
      </w:r>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 xml:space="preserve"> 3.</w:t>
      </w:r>
      <w:r>
        <w:rPr>
          <w:rFonts w:asciiTheme="minorEastAsia" w:eastAsiaTheme="minorEastAsia" w:hAnsiTheme="minorEastAsia" w:cs="华文楷体"/>
          <w:b/>
          <w:sz w:val="24"/>
          <w:szCs w:val="24"/>
        </w:rPr>
        <w:t>招租文件的修改</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3.1</w:t>
      </w:r>
      <w:bookmarkStart w:id="1" w:name="_Hlk103583398"/>
      <w:r>
        <w:rPr>
          <w:rFonts w:asciiTheme="minorEastAsia" w:eastAsiaTheme="minorEastAsia" w:hAnsiTheme="minorEastAsia" w:cs="华文楷体" w:hint="eastAsia"/>
          <w:sz w:val="24"/>
          <w:szCs w:val="24"/>
        </w:rPr>
        <w:t>在截止日期</w:t>
      </w:r>
      <w:r>
        <w:rPr>
          <w:rFonts w:asciiTheme="minorEastAsia" w:eastAsiaTheme="minorEastAsia" w:hAnsiTheme="minorEastAsia" w:cs="华文楷体"/>
          <w:sz w:val="24"/>
          <w:szCs w:val="24"/>
        </w:rPr>
        <w:t>5</w:t>
      </w:r>
      <w:r>
        <w:rPr>
          <w:rFonts w:asciiTheme="minorEastAsia" w:eastAsiaTheme="minorEastAsia" w:hAnsiTheme="minorEastAsia" w:cs="华文楷体" w:hint="eastAsia"/>
          <w:sz w:val="24"/>
          <w:szCs w:val="24"/>
        </w:rPr>
        <w:t>日以前任何时候，招租人无论出于何种原因，均可对招租文件用补充文件的方式进行修改。</w:t>
      </w:r>
      <w:bookmarkEnd w:id="1"/>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3.2</w:t>
      </w:r>
      <w:bookmarkStart w:id="2" w:name="_Hlk103583413"/>
      <w:r>
        <w:rPr>
          <w:rFonts w:asciiTheme="minorEastAsia" w:eastAsiaTheme="minorEastAsia" w:hAnsiTheme="minorEastAsia" w:cs="华文楷体" w:hint="eastAsia"/>
          <w:sz w:val="24"/>
          <w:szCs w:val="24"/>
        </w:rPr>
        <w:t>对招租文件的修改，将通过</w:t>
      </w:r>
      <w:r>
        <w:rPr>
          <w:rFonts w:asciiTheme="minorEastAsia" w:eastAsiaTheme="minorEastAsia" w:hAnsiTheme="minorEastAsia" w:cs="华文楷体" w:hint="eastAsia"/>
          <w:kern w:val="2"/>
          <w:sz w:val="24"/>
          <w:szCs w:val="24"/>
        </w:rPr>
        <w:t>“江苏师范大学招投标网”</w:t>
      </w:r>
      <w:bookmarkStart w:id="3" w:name="_Hlk103584882"/>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kern w:val="2"/>
          <w:sz w:val="24"/>
          <w:szCs w:val="24"/>
        </w:rPr>
        <w:t>http://ztbb.jsnu.edu.cn/</w:t>
      </w:r>
      <w:r>
        <w:rPr>
          <w:rFonts w:asciiTheme="minorEastAsia" w:eastAsiaTheme="minorEastAsia" w:hAnsiTheme="minorEastAsia" w:cs="华文楷体"/>
          <w:kern w:val="2"/>
          <w:sz w:val="24"/>
          <w:szCs w:val="24"/>
        </w:rPr>
        <w:t>）发布</w:t>
      </w:r>
      <w:bookmarkEnd w:id="3"/>
      <w:r>
        <w:rPr>
          <w:rFonts w:asciiTheme="minorEastAsia" w:eastAsiaTheme="minorEastAsia" w:hAnsiTheme="minorEastAsia" w:cs="华文楷体" w:hint="eastAsia"/>
          <w:sz w:val="24"/>
          <w:szCs w:val="24"/>
        </w:rPr>
        <w:t>公告。补充文件将作为招租文件的组成部分，对所有领取了招租文件的竞租人均具有约束力。</w:t>
      </w:r>
    </w:p>
    <w:bookmarkEnd w:id="2"/>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3.3</w:t>
      </w:r>
      <w:bookmarkStart w:id="4" w:name="_Hlk103583434"/>
      <w:r>
        <w:rPr>
          <w:rFonts w:asciiTheme="minorEastAsia" w:eastAsiaTheme="minorEastAsia" w:hAnsiTheme="minorEastAsia" w:cs="华文楷体" w:hint="eastAsia"/>
          <w:sz w:val="24"/>
          <w:szCs w:val="24"/>
        </w:rPr>
        <w:t>为使竞租人有足够的时间按招租文件的修改要求考虑修正响应文件，招租人可酌情推迟评审日期，并将具体变更情况通过</w:t>
      </w:r>
      <w:r>
        <w:rPr>
          <w:rFonts w:asciiTheme="minorEastAsia" w:eastAsiaTheme="minorEastAsia" w:hAnsiTheme="minorEastAsia" w:cs="华文楷体"/>
          <w:kern w:val="2"/>
          <w:sz w:val="24"/>
          <w:szCs w:val="24"/>
        </w:rPr>
        <w:t xml:space="preserve"> “</w:t>
      </w:r>
      <w:r>
        <w:rPr>
          <w:rFonts w:asciiTheme="minorEastAsia" w:eastAsiaTheme="minorEastAsia" w:hAnsiTheme="minorEastAsia" w:cs="华文楷体"/>
          <w:kern w:val="2"/>
          <w:sz w:val="24"/>
          <w:szCs w:val="24"/>
        </w:rPr>
        <w:t>江苏师范大学招投标</w:t>
      </w:r>
      <w:r>
        <w:rPr>
          <w:rFonts w:asciiTheme="minorEastAsia" w:eastAsiaTheme="minorEastAsia" w:hAnsiTheme="minorEastAsia" w:cs="华文楷体"/>
          <w:kern w:val="2"/>
          <w:sz w:val="24"/>
          <w:szCs w:val="24"/>
        </w:rPr>
        <w:t>网</w:t>
      </w:r>
      <w:r>
        <w:rPr>
          <w:rFonts w:asciiTheme="minorEastAsia" w:eastAsiaTheme="minorEastAsia" w:hAnsiTheme="minorEastAsia" w:cs="华文楷体"/>
          <w:kern w:val="2"/>
          <w:sz w:val="24"/>
          <w:szCs w:val="24"/>
        </w:rPr>
        <w:t>”</w:t>
      </w:r>
      <w:r>
        <w:rPr>
          <w:rFonts w:asciiTheme="minorEastAsia" w:eastAsiaTheme="minorEastAsia" w:hAnsiTheme="minorEastAsia" w:cs="华文楷体" w:hint="eastAsia"/>
          <w:sz w:val="24"/>
          <w:szCs w:val="24"/>
        </w:rPr>
        <w:t>公告。</w:t>
      </w:r>
      <w:bookmarkEnd w:id="4"/>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 xml:space="preserve">4. </w:t>
      </w:r>
      <w:r>
        <w:rPr>
          <w:rFonts w:asciiTheme="minorEastAsia" w:eastAsiaTheme="minorEastAsia" w:hAnsiTheme="minorEastAsia" w:cs="华文楷体"/>
          <w:b/>
          <w:sz w:val="24"/>
          <w:szCs w:val="24"/>
        </w:rPr>
        <w:t>通知</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Pr>
          <w:rFonts w:asciiTheme="minorEastAsia" w:eastAsiaTheme="minorEastAsia" w:hAnsiTheme="minorEastAsia" w:cs="华文楷体" w:hint="eastAsia"/>
          <w:sz w:val="24"/>
          <w:szCs w:val="24"/>
        </w:rPr>
        <w:t>对与本项目有关的通知，招租人将通过</w:t>
      </w:r>
      <w:r>
        <w:rPr>
          <w:rFonts w:asciiTheme="minorEastAsia" w:eastAsiaTheme="minorEastAsia" w:hAnsiTheme="minorEastAsia" w:cs="华文楷体"/>
          <w:sz w:val="24"/>
          <w:szCs w:val="24"/>
        </w:rPr>
        <w:t xml:space="preserve"> </w:t>
      </w:r>
      <w:r>
        <w:rPr>
          <w:rFonts w:asciiTheme="minorEastAsia" w:eastAsiaTheme="minorEastAsia" w:hAnsiTheme="minorEastAsia" w:cs="华文楷体" w:hint="eastAsia"/>
          <w:sz w:val="24"/>
          <w:szCs w:val="24"/>
        </w:rPr>
        <w:t>“江苏师范大学招投标网”发布公告，请竞租人自行关注。</w:t>
      </w:r>
    </w:p>
    <w:bookmarkEnd w:id="5"/>
    <w:p w:rsidR="00E64CF8" w:rsidRDefault="00B45974">
      <w:pPr>
        <w:pStyle w:val="1"/>
        <w:numPr>
          <w:ilvl w:val="0"/>
          <w:numId w:val="0"/>
        </w:numPr>
        <w:spacing w:line="340" w:lineRule="exact"/>
        <w:ind w:firstLineChars="200" w:firstLine="482"/>
        <w:rPr>
          <w:rFonts w:asciiTheme="minorEastAsia" w:eastAsiaTheme="minorEastAsia" w:hAnsiTheme="minorEastAsia" w:cs="华文楷体"/>
          <w:sz w:val="24"/>
          <w:szCs w:val="24"/>
        </w:rPr>
      </w:pPr>
      <w:r>
        <w:rPr>
          <w:rFonts w:asciiTheme="minorEastAsia" w:eastAsiaTheme="minorEastAsia" w:hAnsiTheme="minorEastAsia" w:cs="华文楷体" w:hint="eastAsia"/>
          <w:b/>
          <w:sz w:val="24"/>
        </w:rPr>
        <w:t>5.</w:t>
      </w:r>
      <w:r>
        <w:rPr>
          <w:rFonts w:asciiTheme="minorEastAsia" w:eastAsiaTheme="minorEastAsia" w:hAnsiTheme="minorEastAsia" w:cs="华文楷体" w:hint="eastAsia"/>
          <w:b/>
          <w:sz w:val="24"/>
        </w:rPr>
        <w:t>付款方式</w:t>
      </w:r>
      <w:r>
        <w:rPr>
          <w:rFonts w:asciiTheme="minorEastAsia" w:eastAsiaTheme="minorEastAsia" w:hAnsiTheme="minorEastAsia" w:cs="华文楷体"/>
          <w:sz w:val="24"/>
        </w:rPr>
        <w:t>：</w:t>
      </w:r>
      <w:proofErr w:type="gramStart"/>
      <w:r>
        <w:rPr>
          <w:rFonts w:asciiTheme="minorEastAsia" w:eastAsiaTheme="minorEastAsia" w:hAnsiTheme="minorEastAsia" w:cs="华文楷体" w:hint="eastAsia"/>
          <w:sz w:val="24"/>
          <w:szCs w:val="24"/>
        </w:rPr>
        <w:t>见项目</w:t>
      </w:r>
      <w:proofErr w:type="gramEnd"/>
      <w:r>
        <w:rPr>
          <w:rFonts w:asciiTheme="minorEastAsia" w:eastAsiaTheme="minorEastAsia" w:hAnsiTheme="minorEastAsia" w:cs="华文楷体" w:hint="eastAsia"/>
          <w:sz w:val="24"/>
          <w:szCs w:val="24"/>
        </w:rPr>
        <w:t>需求部分。</w:t>
      </w:r>
    </w:p>
    <w:p w:rsidR="00E64CF8" w:rsidRDefault="00B45974">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Pr>
          <w:rFonts w:asciiTheme="minorEastAsia" w:eastAsiaTheme="minorEastAsia" w:hAnsiTheme="minorEastAsia" w:cs="华文楷体" w:hint="eastAsia"/>
          <w:b/>
          <w:sz w:val="24"/>
          <w:szCs w:val="24"/>
        </w:rPr>
        <w:t>6.</w:t>
      </w:r>
      <w:r>
        <w:rPr>
          <w:rFonts w:asciiTheme="minorEastAsia" w:eastAsiaTheme="minorEastAsia" w:hAnsiTheme="minorEastAsia" w:cs="华文楷体" w:hint="eastAsia"/>
          <w:b/>
          <w:sz w:val="24"/>
          <w:szCs w:val="24"/>
        </w:rPr>
        <w:t>服务期限：</w:t>
      </w:r>
      <w:proofErr w:type="gramStart"/>
      <w:r>
        <w:rPr>
          <w:rFonts w:asciiTheme="minorEastAsia" w:eastAsiaTheme="minorEastAsia" w:hAnsiTheme="minorEastAsia" w:cs="华文楷体" w:hint="eastAsia"/>
          <w:sz w:val="24"/>
          <w:szCs w:val="24"/>
        </w:rPr>
        <w:t>见项目</w:t>
      </w:r>
      <w:proofErr w:type="gramEnd"/>
      <w:r>
        <w:rPr>
          <w:rFonts w:asciiTheme="minorEastAsia" w:eastAsiaTheme="minorEastAsia" w:hAnsiTheme="minorEastAsia" w:cs="华文楷体" w:hint="eastAsia"/>
          <w:sz w:val="24"/>
          <w:szCs w:val="24"/>
        </w:rPr>
        <w:t>需求部分</w:t>
      </w:r>
      <w:r>
        <w:rPr>
          <w:rFonts w:asciiTheme="minorEastAsia" w:eastAsiaTheme="minorEastAsia" w:hAnsiTheme="minorEastAsia" w:cs="华文楷体" w:hint="eastAsia"/>
          <w:bCs/>
          <w:sz w:val="24"/>
          <w:szCs w:val="24"/>
        </w:rPr>
        <w:t>。</w:t>
      </w:r>
    </w:p>
    <w:p w:rsidR="00E64CF8" w:rsidRDefault="00B45974">
      <w:pPr>
        <w:pStyle w:val="1"/>
        <w:numPr>
          <w:ilvl w:val="0"/>
          <w:numId w:val="0"/>
        </w:numPr>
        <w:spacing w:line="340" w:lineRule="exact"/>
        <w:ind w:leftChars="228" w:left="701" w:hangingChars="92" w:hanging="222"/>
        <w:rPr>
          <w:rFonts w:asciiTheme="minorEastAsia" w:eastAsiaTheme="minorEastAsia" w:hAnsiTheme="minorEastAsia"/>
          <w:bCs/>
          <w:sz w:val="24"/>
          <w:szCs w:val="24"/>
        </w:rPr>
      </w:pPr>
      <w:r>
        <w:rPr>
          <w:rFonts w:asciiTheme="minorEastAsia" w:eastAsiaTheme="minorEastAsia" w:hAnsiTheme="minorEastAsia" w:cs="华文楷体"/>
          <w:b/>
          <w:sz w:val="24"/>
          <w:szCs w:val="24"/>
        </w:rPr>
        <w:t>7</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年度资源最低占用费：</w:t>
      </w:r>
      <w:proofErr w:type="gramStart"/>
      <w:r>
        <w:rPr>
          <w:rFonts w:asciiTheme="minorEastAsia" w:eastAsiaTheme="minorEastAsia" w:hAnsiTheme="minorEastAsia" w:cs="华文楷体" w:hint="eastAsia"/>
          <w:sz w:val="24"/>
          <w:szCs w:val="24"/>
        </w:rPr>
        <w:t>见项目</w:t>
      </w:r>
      <w:proofErr w:type="gramEnd"/>
      <w:r>
        <w:rPr>
          <w:rFonts w:asciiTheme="minorEastAsia" w:eastAsiaTheme="minorEastAsia" w:hAnsiTheme="minorEastAsia" w:cs="华文楷体" w:hint="eastAsia"/>
          <w:sz w:val="24"/>
          <w:szCs w:val="24"/>
        </w:rPr>
        <w:t>需求部分。</w:t>
      </w:r>
    </w:p>
    <w:p w:rsidR="00E64CF8" w:rsidRDefault="00B45974">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Pr>
          <w:rFonts w:asciiTheme="minorEastAsia" w:eastAsiaTheme="minorEastAsia" w:hAnsiTheme="minorEastAsia" w:cs="华文楷体" w:hint="eastAsia"/>
          <w:b/>
          <w:sz w:val="24"/>
          <w:szCs w:val="24"/>
        </w:rPr>
        <w:t>8</w:t>
      </w:r>
      <w:r>
        <w:rPr>
          <w:rFonts w:asciiTheme="minorEastAsia" w:eastAsiaTheme="minorEastAsia" w:hAnsiTheme="minorEastAsia" w:cs="华文楷体"/>
          <w:b/>
          <w:sz w:val="24"/>
          <w:szCs w:val="24"/>
        </w:rPr>
        <w:t>.</w:t>
      </w:r>
      <w:r>
        <w:rPr>
          <w:rFonts w:asciiTheme="minorEastAsia" w:eastAsiaTheme="minorEastAsia" w:hAnsiTheme="minorEastAsia" w:hint="eastAsia"/>
          <w:b/>
          <w:sz w:val="24"/>
          <w:szCs w:val="24"/>
        </w:rPr>
        <w:t>竞租人资格条件</w:t>
      </w:r>
    </w:p>
    <w:p w:rsidR="00E64CF8" w:rsidRDefault="00B45974">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Pr>
          <w:rFonts w:asciiTheme="minorEastAsia" w:eastAsiaTheme="minorEastAsia" w:hAnsiTheme="minorEastAsia" w:cs="华文楷体" w:hint="eastAsia"/>
        </w:rPr>
        <w:t>1)</w:t>
      </w:r>
      <w:r>
        <w:rPr>
          <w:rFonts w:asciiTheme="minorEastAsia" w:eastAsiaTheme="minorEastAsia" w:hAnsiTheme="minorEastAsia" w:cs="华文楷体" w:hint="eastAsia"/>
        </w:rPr>
        <w:t>凡在工商行政管理部门注册，具有相关经营管理经验的法人及自然人均可参加；</w:t>
      </w:r>
    </w:p>
    <w:p w:rsidR="00E64CF8" w:rsidRDefault="00B45974">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Pr>
          <w:rFonts w:asciiTheme="minorEastAsia" w:eastAsiaTheme="minorEastAsia" w:hAnsiTheme="minorEastAsia" w:cs="华文楷体" w:hint="eastAsia"/>
        </w:rPr>
        <w:t>2)</w:t>
      </w:r>
      <w:r>
        <w:rPr>
          <w:rFonts w:asciiTheme="minorEastAsia" w:eastAsiaTheme="minorEastAsia" w:hAnsiTheme="minorEastAsia" w:cs="华文楷体" w:hint="eastAsia"/>
        </w:rPr>
        <w:t>具有从事本项目的相关能力。</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w:t>
      </w:r>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1. </w:t>
      </w:r>
      <w:r>
        <w:rPr>
          <w:rFonts w:asciiTheme="minorEastAsia" w:eastAsiaTheme="minorEastAsia" w:hAnsiTheme="minorEastAsia" w:cs="华文楷体" w:hint="eastAsia"/>
          <w:b/>
          <w:sz w:val="24"/>
          <w:szCs w:val="24"/>
        </w:rPr>
        <w:t>响应文件的语言和计量单位</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竞租人所提供的响应文件应使用中文简化字。</w:t>
      </w:r>
    </w:p>
    <w:bookmarkEnd w:id="6"/>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响应文件所使用的计量单位为中华人民共和国法定计量单位。</w:t>
      </w:r>
      <w:bookmarkEnd w:id="7"/>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响应文件的组成及相关要求</w:t>
      </w:r>
    </w:p>
    <w:p w:rsidR="00E64CF8" w:rsidRDefault="00B45974">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竞租人应按本章“</w:t>
      </w: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响应文件的编制”的顺序，编制响应文件。</w:t>
      </w:r>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响应文件内容填写说明</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w:t>
      </w:r>
      <w:r>
        <w:rPr>
          <w:rFonts w:asciiTheme="minorEastAsia" w:eastAsiaTheme="minorEastAsia" w:hAnsiTheme="minorEastAsia" w:cs="华文楷体" w:hint="eastAsia"/>
          <w:sz w:val="24"/>
          <w:szCs w:val="24"/>
        </w:rPr>
        <w:t>竞租人应认真阅读招租文件的所有内容，按照招租文件的要求编制响应文件。</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w:t>
      </w: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竞租人必须保证响应文件中所提供的全部资料真实可靠，并接受招租人对其中任何资料进一步审查的要求。</w:t>
      </w:r>
    </w:p>
    <w:p w:rsidR="00E64CF8" w:rsidRDefault="00B45974">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bookmarkStart w:id="8" w:name="_Hlk166510415"/>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响应文件的编制</w:t>
      </w:r>
    </w:p>
    <w:bookmarkEnd w:id="8"/>
    <w:p w:rsidR="00E64CF8" w:rsidRDefault="00B45974">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竞租人应按照以下顺序制作响应文件（标书）；响应文件有格式要求的（具体格式见“第三章</w:t>
      </w:r>
      <w:r>
        <w:rPr>
          <w:rFonts w:asciiTheme="minorEastAsia" w:eastAsiaTheme="minorEastAsia" w:hAnsiTheme="minorEastAsia" w:hint="eastAsia"/>
          <w:b/>
          <w:kern w:val="2"/>
          <w:sz w:val="24"/>
          <w:szCs w:val="24"/>
        </w:rPr>
        <w:t xml:space="preserve"> </w:t>
      </w:r>
      <w:r>
        <w:rPr>
          <w:rFonts w:asciiTheme="minorEastAsia" w:eastAsiaTheme="minorEastAsia" w:hAnsiTheme="minorEastAsia" w:hint="eastAsia"/>
          <w:b/>
          <w:kern w:val="2"/>
          <w:sz w:val="24"/>
          <w:szCs w:val="24"/>
        </w:rPr>
        <w:t>响应文件格式”）在制作响应文件时须按照招租文件提供的格式填写，无格式</w:t>
      </w:r>
      <w:r>
        <w:rPr>
          <w:rFonts w:asciiTheme="minorEastAsia" w:eastAsiaTheme="minorEastAsia" w:hAnsiTheme="minorEastAsia" w:hint="eastAsia"/>
          <w:b/>
          <w:kern w:val="2"/>
          <w:sz w:val="24"/>
          <w:szCs w:val="24"/>
        </w:rPr>
        <w:lastRenderedPageBreak/>
        <w:t>要求的竞租人自行编制；混乱的编排以致响应文件被</w:t>
      </w:r>
      <w:r>
        <w:rPr>
          <w:rFonts w:asciiTheme="minorEastAsia" w:eastAsiaTheme="minorEastAsia" w:hAnsiTheme="minorEastAsia" w:hint="eastAsia"/>
          <w:b/>
          <w:kern w:val="2"/>
          <w:sz w:val="24"/>
          <w:szCs w:val="24"/>
        </w:rPr>
        <w:t>误读或招租人查找不到，后果由竞租人承担。</w:t>
      </w:r>
    </w:p>
    <w:p w:rsidR="00E64CF8" w:rsidRDefault="00B45974">
      <w:pPr>
        <w:spacing w:line="380" w:lineRule="exact"/>
        <w:ind w:firstLineChars="195" w:firstLine="468"/>
        <w:rPr>
          <w:rFonts w:asciiTheme="minorEastAsia" w:eastAsiaTheme="minorEastAsia" w:hAnsiTheme="minorEastAsia"/>
          <w:sz w:val="24"/>
        </w:rPr>
      </w:pPr>
      <w:bookmarkStart w:id="9" w:name="_Hlk166679609"/>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报价一览表；</w:t>
      </w:r>
    </w:p>
    <w:p w:rsidR="00E64CF8" w:rsidRDefault="00B45974">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授权委托书（法人单位提供；原件封于响应文件正本中。）；如为自然人参与竞租，需提供竞租人的身份证复印件；</w:t>
      </w:r>
      <w:r>
        <w:rPr>
          <w:rFonts w:asciiTheme="minorEastAsia" w:eastAsiaTheme="minorEastAsia" w:hAnsiTheme="minorEastAsia"/>
          <w:sz w:val="24"/>
        </w:rPr>
        <w:t xml:space="preserve"> </w:t>
      </w:r>
    </w:p>
    <w:p w:rsidR="00E64CF8" w:rsidRDefault="00B45974">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营业执照复印件；无重大违法记录的书面声明；</w:t>
      </w:r>
    </w:p>
    <w:p w:rsidR="00E64CF8" w:rsidRDefault="00B45974">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w:t>
      </w:r>
      <w:r>
        <w:rPr>
          <w:rFonts w:asciiTheme="minorEastAsia" w:eastAsiaTheme="minorEastAsia" w:hAnsiTheme="minorEastAsia" w:hint="eastAsia"/>
          <w:sz w:val="24"/>
        </w:rPr>
        <w:t>竞租人情况介绍（简要说明）；</w:t>
      </w:r>
    </w:p>
    <w:p w:rsidR="00E64CF8" w:rsidRDefault="00B45974">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r>
        <w:rPr>
          <w:rFonts w:asciiTheme="minorEastAsia" w:eastAsiaTheme="minorEastAsia" w:hAnsiTheme="minorEastAsia" w:hint="eastAsia"/>
          <w:sz w:val="24"/>
        </w:rPr>
        <w:t>经营服务方案、项目可行性分析、服务承诺（</w:t>
      </w:r>
      <w:bookmarkStart w:id="10" w:name="_Hlk166654645"/>
      <w:r>
        <w:rPr>
          <w:rFonts w:asciiTheme="minorEastAsia" w:eastAsiaTheme="minorEastAsia" w:hAnsiTheme="minorEastAsia" w:hint="eastAsia"/>
          <w:b/>
          <w:bCs/>
          <w:sz w:val="24"/>
        </w:rPr>
        <w:t>经营范围须符合招租文件要求，超出项目经营范围要求的响应文件视为无效响应文件</w:t>
      </w:r>
      <w:bookmarkEnd w:id="10"/>
      <w:r>
        <w:rPr>
          <w:rFonts w:asciiTheme="minorEastAsia" w:eastAsiaTheme="minorEastAsia" w:hAnsiTheme="minorEastAsia" w:hint="eastAsia"/>
          <w:sz w:val="24"/>
        </w:rPr>
        <w:t>）；</w:t>
      </w:r>
      <w:bookmarkEnd w:id="9"/>
    </w:p>
    <w:p w:rsidR="00E64CF8" w:rsidRDefault="00B45974">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.4</w:t>
      </w:r>
      <w:r>
        <w:rPr>
          <w:rFonts w:asciiTheme="minorEastAsia" w:eastAsiaTheme="minorEastAsia" w:hAnsiTheme="minorEastAsia" w:hint="eastAsia"/>
          <w:sz w:val="24"/>
        </w:rPr>
        <w:t>对应内容及经营范围是否符合招租文件要求是本项目资格审查及符合性审查项目。</w:t>
      </w:r>
    </w:p>
    <w:p w:rsidR="00E64CF8" w:rsidRDefault="00B45974">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w:t>
      </w:r>
      <w:r>
        <w:rPr>
          <w:rFonts w:asciiTheme="minorEastAsia" w:eastAsiaTheme="minorEastAsia" w:hAnsiTheme="minorEastAsia" w:cs="华文楷体" w:hint="eastAsia"/>
          <w:b/>
          <w:sz w:val="24"/>
          <w:szCs w:val="24"/>
        </w:rPr>
        <w:t>报价要求</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5.1 </w:t>
      </w:r>
      <w:r>
        <w:rPr>
          <w:rFonts w:asciiTheme="minorEastAsia" w:eastAsiaTheme="minorEastAsia" w:hAnsiTheme="minorEastAsia" w:cs="华文楷体" w:hint="eastAsia"/>
          <w:kern w:val="2"/>
          <w:sz w:val="24"/>
          <w:szCs w:val="24"/>
        </w:rPr>
        <w:t>所有报价均以人民币“元”为计算单位。</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w:t>
      </w:r>
      <w:r>
        <w:rPr>
          <w:rFonts w:asciiTheme="minorEastAsia" w:eastAsiaTheme="minorEastAsia" w:hAnsiTheme="minorEastAsia" w:cs="华文楷体"/>
          <w:kern w:val="2"/>
          <w:sz w:val="24"/>
          <w:szCs w:val="24"/>
        </w:rPr>
        <w:t>2</w:t>
      </w:r>
      <w:r>
        <w:rPr>
          <w:rFonts w:asciiTheme="minorEastAsia" w:eastAsiaTheme="minorEastAsia" w:hAnsiTheme="minorEastAsia" w:cs="华文楷体" w:hint="eastAsia"/>
          <w:kern w:val="2"/>
          <w:sz w:val="24"/>
          <w:szCs w:val="24"/>
        </w:rPr>
        <w:t>最高报价不能作为成交的保证。</w:t>
      </w:r>
    </w:p>
    <w:p w:rsidR="00E64CF8" w:rsidRDefault="00B45974">
      <w:pPr>
        <w:pStyle w:val="1"/>
        <w:numPr>
          <w:ilvl w:val="0"/>
          <w:numId w:val="0"/>
        </w:numPr>
        <w:spacing w:line="340" w:lineRule="exact"/>
        <w:ind w:firstLineChars="200" w:firstLine="482"/>
        <w:rPr>
          <w:rFonts w:asciiTheme="minorEastAsia" w:eastAsiaTheme="minorEastAsia" w:hAnsiTheme="minorEastAsia" w:cs="华文楷体"/>
          <w:b/>
          <w:kern w:val="2"/>
          <w:sz w:val="24"/>
          <w:szCs w:val="24"/>
        </w:rPr>
      </w:pPr>
      <w:r>
        <w:rPr>
          <w:rFonts w:asciiTheme="minorEastAsia" w:eastAsiaTheme="minorEastAsia" w:hAnsiTheme="minorEastAsia" w:cs="华文楷体" w:hint="eastAsia"/>
          <w:b/>
          <w:kern w:val="2"/>
          <w:sz w:val="24"/>
          <w:szCs w:val="24"/>
        </w:rPr>
        <w:t>5</w:t>
      </w:r>
      <w:r>
        <w:rPr>
          <w:rFonts w:asciiTheme="minorEastAsia" w:eastAsiaTheme="minorEastAsia" w:hAnsiTheme="minorEastAsia" w:cs="华文楷体"/>
          <w:b/>
          <w:kern w:val="2"/>
          <w:sz w:val="24"/>
          <w:szCs w:val="24"/>
        </w:rPr>
        <w:t>.3</w:t>
      </w:r>
      <w:r>
        <w:rPr>
          <w:rFonts w:asciiTheme="minorEastAsia" w:eastAsiaTheme="minorEastAsia" w:hAnsiTheme="minorEastAsia" w:cs="华文楷体" w:hint="eastAsia"/>
          <w:b/>
          <w:kern w:val="2"/>
          <w:sz w:val="24"/>
          <w:szCs w:val="24"/>
        </w:rPr>
        <w:t>本项目有二次报价环节，第二次报价不得低于第一次报价。第二次报价为最终报价。</w:t>
      </w:r>
    </w:p>
    <w:p w:rsidR="00E64CF8" w:rsidRDefault="00B45974">
      <w:pPr>
        <w:pStyle w:val="1"/>
        <w:numPr>
          <w:ilvl w:val="0"/>
          <w:numId w:val="0"/>
        </w:numPr>
        <w:spacing w:line="340" w:lineRule="exact"/>
        <w:ind w:firstLineChars="147" w:firstLine="35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6.</w:t>
      </w:r>
      <w:r>
        <w:rPr>
          <w:rFonts w:asciiTheme="minorEastAsia" w:eastAsiaTheme="minorEastAsia" w:hAnsiTheme="minorEastAsia" w:cs="华文楷体" w:hint="eastAsia"/>
          <w:b/>
          <w:sz w:val="24"/>
          <w:szCs w:val="24"/>
        </w:rPr>
        <w:t>相关费用</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竞租人应缴纳的费用详见“招租公告”相应要求。</w:t>
      </w:r>
    </w:p>
    <w:p w:rsidR="00E64CF8" w:rsidRDefault="00B45974">
      <w:pPr>
        <w:pStyle w:val="1"/>
        <w:numPr>
          <w:ilvl w:val="0"/>
          <w:numId w:val="0"/>
        </w:numPr>
        <w:spacing w:line="340" w:lineRule="exact"/>
        <w:ind w:firstLineChars="98" w:firstLine="236"/>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7.</w:t>
      </w:r>
      <w:r>
        <w:rPr>
          <w:rFonts w:asciiTheme="minorEastAsia" w:eastAsiaTheme="minorEastAsia" w:hAnsiTheme="minorEastAsia" w:cs="华文楷体" w:hint="eastAsia"/>
          <w:b/>
          <w:sz w:val="24"/>
          <w:szCs w:val="24"/>
        </w:rPr>
        <w:t>响应文件的有效期</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自接收响应文件截止日起</w:t>
      </w:r>
      <w:r>
        <w:rPr>
          <w:rFonts w:asciiTheme="minorEastAsia" w:eastAsiaTheme="minorEastAsia" w:hAnsiTheme="minorEastAsia" w:cs="华文楷体" w:hint="eastAsia"/>
          <w:kern w:val="2"/>
          <w:sz w:val="24"/>
          <w:szCs w:val="24"/>
        </w:rPr>
        <w:t>90</w:t>
      </w:r>
      <w:r>
        <w:rPr>
          <w:rFonts w:asciiTheme="minorEastAsia" w:eastAsiaTheme="minorEastAsia" w:hAnsiTheme="minorEastAsia" w:cs="华文楷体" w:hint="eastAsia"/>
          <w:kern w:val="2"/>
          <w:sz w:val="24"/>
          <w:szCs w:val="24"/>
        </w:rPr>
        <w:t>日内，响应文件应保持有效。如竞租人无特别说明，则视为竞租人接受此条款。</w:t>
      </w:r>
    </w:p>
    <w:p w:rsidR="00E64CF8" w:rsidRDefault="00B45974">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8.</w:t>
      </w:r>
      <w:r>
        <w:rPr>
          <w:rFonts w:asciiTheme="minorEastAsia" w:eastAsiaTheme="minorEastAsia" w:hAnsiTheme="minorEastAsia" w:cs="华文楷体" w:hint="eastAsia"/>
          <w:b/>
          <w:sz w:val="24"/>
          <w:szCs w:val="24"/>
        </w:rPr>
        <w:t>响应文件的签署及其他规定</w:t>
      </w:r>
    </w:p>
    <w:p w:rsidR="00E64CF8" w:rsidRDefault="00B45974">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w:t>
      </w:r>
      <w:r>
        <w:rPr>
          <w:rFonts w:asciiTheme="minorEastAsia" w:eastAsiaTheme="minorEastAsia" w:hAnsiTheme="minorEastAsia" w:cs="华文楷体"/>
          <w:sz w:val="24"/>
          <w:szCs w:val="24"/>
        </w:rPr>
        <w:t>1</w:t>
      </w: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法定代表人如果授权竞租人代表处理一切与本次招租有关事宜，须将书面形式的《法定代表人授权委托书》（按照本招租文件第四部分格式填写）</w:t>
      </w:r>
      <w:r>
        <w:rPr>
          <w:rFonts w:asciiTheme="minorEastAsia" w:eastAsiaTheme="minorEastAsia" w:hAnsiTheme="minorEastAsia" w:cs="华文楷体" w:hint="eastAsia"/>
          <w:b/>
          <w:sz w:val="24"/>
          <w:szCs w:val="24"/>
        </w:rPr>
        <w:t>原件附在响应文件正本中。</w:t>
      </w:r>
    </w:p>
    <w:p w:rsidR="00E64CF8" w:rsidRDefault="00B45974">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8.</w:t>
      </w:r>
      <w:r>
        <w:rPr>
          <w:rFonts w:asciiTheme="minorEastAsia" w:eastAsiaTheme="minorEastAsia" w:hAnsiTheme="minorEastAsia" w:cs="华文楷体"/>
          <w:kern w:val="2"/>
          <w:sz w:val="24"/>
          <w:szCs w:val="24"/>
        </w:rPr>
        <w:t>2</w:t>
      </w:r>
      <w:r>
        <w:rPr>
          <w:rFonts w:asciiTheme="minorEastAsia" w:eastAsiaTheme="minorEastAsia" w:hAnsiTheme="minorEastAsia" w:cs="华文楷体" w:hint="eastAsia"/>
          <w:kern w:val="2"/>
          <w:sz w:val="24"/>
          <w:szCs w:val="24"/>
        </w:rPr>
        <w:t>响应文件一式</w:t>
      </w: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份，其中正本</w:t>
      </w:r>
      <w:r>
        <w:rPr>
          <w:rFonts w:asciiTheme="minorEastAsia" w:eastAsiaTheme="minorEastAsia" w:hAnsiTheme="minorEastAsia" w:cs="华文楷体" w:hint="eastAsia"/>
          <w:kern w:val="2"/>
          <w:sz w:val="24"/>
          <w:szCs w:val="24"/>
        </w:rPr>
        <w:t>1</w:t>
      </w:r>
      <w:r>
        <w:rPr>
          <w:rFonts w:asciiTheme="minorEastAsia" w:eastAsiaTheme="minorEastAsia" w:hAnsiTheme="minorEastAsia" w:cs="华文楷体" w:hint="eastAsia"/>
          <w:kern w:val="2"/>
          <w:sz w:val="24"/>
          <w:szCs w:val="24"/>
        </w:rPr>
        <w:t>份，副本</w:t>
      </w:r>
      <w:r>
        <w:rPr>
          <w:rFonts w:asciiTheme="minorEastAsia" w:eastAsiaTheme="minorEastAsia" w:hAnsiTheme="minorEastAsia" w:cs="华文楷体"/>
          <w:kern w:val="2"/>
          <w:sz w:val="24"/>
          <w:szCs w:val="24"/>
        </w:rPr>
        <w:t>5</w:t>
      </w:r>
      <w:r>
        <w:rPr>
          <w:rFonts w:asciiTheme="minorEastAsia" w:eastAsiaTheme="minorEastAsia" w:hAnsiTheme="minorEastAsia" w:cs="华文楷体" w:hint="eastAsia"/>
          <w:kern w:val="2"/>
          <w:sz w:val="24"/>
          <w:szCs w:val="24"/>
        </w:rPr>
        <w:t>份。应在响应文件封面注明“正本”或“副本”字样。</w:t>
      </w:r>
    </w:p>
    <w:p w:rsidR="00E64CF8" w:rsidRDefault="00B45974">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三、响应文件的递交</w:t>
      </w:r>
    </w:p>
    <w:p w:rsidR="00E64CF8" w:rsidRDefault="00B45974">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响应文件的密封及标记</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响应文件统一密封为一袋，内装响应文件正副本共一式</w:t>
      </w:r>
      <w:r>
        <w:rPr>
          <w:rFonts w:asciiTheme="minorEastAsia" w:eastAsiaTheme="minorEastAsia" w:hAnsiTheme="minorEastAsia" w:cs="华文楷体"/>
          <w:sz w:val="24"/>
        </w:rPr>
        <w:t>6</w:t>
      </w:r>
      <w:r>
        <w:rPr>
          <w:rFonts w:asciiTheme="minorEastAsia" w:eastAsiaTheme="minorEastAsia" w:hAnsiTheme="minorEastAsia" w:cs="华文楷体" w:hint="eastAsia"/>
          <w:sz w:val="24"/>
        </w:rPr>
        <w:t>份（及竞租人认为有必要提交的其他资料）。封口处应有法定代表人或竞租人代表的签字或竞租人公章。封皮上写明项目编号、项目名称等内容。</w:t>
      </w:r>
    </w:p>
    <w:p w:rsidR="00E64CF8" w:rsidRDefault="00B45974">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截止时间</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w:t>
      </w:r>
      <w:r>
        <w:rPr>
          <w:rFonts w:asciiTheme="minorEastAsia" w:eastAsiaTheme="minorEastAsia" w:hAnsiTheme="minorEastAsia" w:cs="华文楷体" w:hint="eastAsia"/>
          <w:sz w:val="24"/>
        </w:rPr>
        <w:t>响应文件须按</w:t>
      </w:r>
      <w:r>
        <w:rPr>
          <w:rFonts w:asciiTheme="minorEastAsia" w:eastAsiaTheme="minorEastAsia" w:hAnsiTheme="minorEastAsia" w:cs="华文楷体" w:hint="eastAsia"/>
          <w:sz w:val="24"/>
        </w:rPr>
        <w:t>照招租文件规定的时间、地点送达。</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w:t>
      </w:r>
      <w:r>
        <w:rPr>
          <w:rFonts w:asciiTheme="minorEastAsia" w:eastAsiaTheme="minorEastAsia" w:hAnsiTheme="minorEastAsia" w:cs="华文楷体"/>
          <w:sz w:val="24"/>
        </w:rPr>
        <w:t>2</w:t>
      </w:r>
      <w:r>
        <w:rPr>
          <w:rFonts w:asciiTheme="minorEastAsia" w:eastAsiaTheme="minorEastAsia" w:hAnsiTheme="minorEastAsia" w:cs="华文楷体" w:hint="eastAsia"/>
          <w:sz w:val="24"/>
        </w:rPr>
        <w:t>拒绝接收在提交响应文件截止时间以后送达的响应文件。</w:t>
      </w:r>
    </w:p>
    <w:p w:rsidR="00E64CF8" w:rsidRDefault="00B45974">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响应文件的修改和撤回</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w:t>
      </w:r>
      <w:r>
        <w:rPr>
          <w:rFonts w:asciiTheme="minorEastAsia" w:eastAsiaTheme="minorEastAsia" w:hAnsiTheme="minorEastAsia" w:cs="华文楷体" w:hint="eastAsia"/>
          <w:sz w:val="24"/>
        </w:rPr>
        <w:t>如果竞租人有修改和撤回响应文件要求的，应以书面形式提出，由竞租人法定代表人或竞租人代表签署，须在提交响应文件截止时间前提出，否则无效。</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w:t>
      </w:r>
      <w:r>
        <w:rPr>
          <w:rFonts w:asciiTheme="minorEastAsia" w:eastAsiaTheme="minorEastAsia" w:hAnsiTheme="minorEastAsia" w:cs="华文楷体" w:hint="eastAsia"/>
          <w:sz w:val="24"/>
        </w:rPr>
        <w:t>竞租人修改响应文件的书面材料，须密封提交，同时应在封套上标明“修改响应文件</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并注明项目编号</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”字样。</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w:t>
      </w:r>
      <w:r>
        <w:rPr>
          <w:rFonts w:asciiTheme="minorEastAsia" w:eastAsiaTheme="minorEastAsia" w:hAnsiTheme="minorEastAsia" w:cs="华文楷体" w:hint="eastAsia"/>
          <w:sz w:val="24"/>
        </w:rPr>
        <w:t>在提交响应文件截止时间之后，竞租人不得撤回投标。</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lastRenderedPageBreak/>
        <w:t>四、招租评审程序</w:t>
      </w:r>
    </w:p>
    <w:p w:rsidR="00E64CF8" w:rsidRDefault="00B45974">
      <w:pPr>
        <w:pStyle w:val="af1"/>
        <w:ind w:firstLine="480"/>
        <w:rPr>
          <w:b w:val="0"/>
        </w:rPr>
      </w:pPr>
      <w:r>
        <w:rPr>
          <w:b w:val="0"/>
        </w:rPr>
        <w:t>1</w:t>
      </w:r>
      <w:r>
        <w:rPr>
          <w:rFonts w:hint="eastAsia"/>
          <w:b w:val="0"/>
        </w:rPr>
        <w:t>.</w:t>
      </w:r>
      <w:r>
        <w:rPr>
          <w:rFonts w:hint="eastAsia"/>
          <w:b w:val="0"/>
        </w:rPr>
        <w:t>启封响应文件</w:t>
      </w:r>
    </w:p>
    <w:p w:rsidR="00E64CF8" w:rsidRDefault="00B45974">
      <w:pPr>
        <w:pStyle w:val="af1"/>
        <w:ind w:firstLine="480"/>
        <w:rPr>
          <w:b w:val="0"/>
        </w:rPr>
      </w:pPr>
      <w:r>
        <w:rPr>
          <w:b w:val="0"/>
        </w:rPr>
        <w:t>2</w:t>
      </w:r>
      <w:r>
        <w:rPr>
          <w:rFonts w:hint="eastAsia"/>
          <w:b w:val="0"/>
        </w:rPr>
        <w:t>.</w:t>
      </w:r>
      <w:r>
        <w:rPr>
          <w:rFonts w:hint="eastAsia"/>
          <w:b w:val="0"/>
        </w:rPr>
        <w:t>磋商</w:t>
      </w:r>
    </w:p>
    <w:p w:rsidR="00E64CF8" w:rsidRDefault="00B45974">
      <w:pPr>
        <w:pStyle w:val="af1"/>
        <w:ind w:firstLine="480"/>
        <w:rPr>
          <w:b w:val="0"/>
        </w:rPr>
      </w:pPr>
      <w:r>
        <w:rPr>
          <w:rFonts w:hint="eastAsia"/>
          <w:b w:val="0"/>
        </w:rPr>
        <w:t>评审小组视响应文件情况可要求竞租人进行述标（磋商）；如评委认为响应文件描述清晰、明确可不进行该环节。</w:t>
      </w:r>
    </w:p>
    <w:p w:rsidR="00E64CF8" w:rsidRDefault="00B45974">
      <w:pPr>
        <w:pStyle w:val="af1"/>
        <w:ind w:firstLine="480"/>
        <w:rPr>
          <w:b w:val="0"/>
        </w:rPr>
      </w:pPr>
      <w:r>
        <w:rPr>
          <w:b w:val="0"/>
        </w:rPr>
        <w:t>3</w:t>
      </w:r>
      <w:r>
        <w:rPr>
          <w:rFonts w:hint="eastAsia"/>
          <w:b w:val="0"/>
        </w:rPr>
        <w:t>.</w:t>
      </w:r>
      <w:r>
        <w:rPr>
          <w:rFonts w:hint="eastAsia"/>
          <w:b w:val="0"/>
        </w:rPr>
        <w:t>评审</w:t>
      </w:r>
    </w:p>
    <w:p w:rsidR="00E64CF8" w:rsidRDefault="00B45974">
      <w:pPr>
        <w:pStyle w:val="af1"/>
        <w:ind w:firstLine="480"/>
        <w:rPr>
          <w:b w:val="0"/>
        </w:rPr>
      </w:pPr>
      <w:r>
        <w:rPr>
          <w:rFonts w:hint="eastAsia"/>
          <w:b w:val="0"/>
        </w:rPr>
        <w:t>由我校招标办负责组建的评审小组本着公平、公正的原则，采用综合评分法评标。</w:t>
      </w:r>
    </w:p>
    <w:p w:rsidR="00E64CF8" w:rsidRDefault="00B45974">
      <w:pPr>
        <w:pStyle w:val="af1"/>
        <w:ind w:firstLine="480"/>
        <w:rPr>
          <w:b w:val="0"/>
        </w:rPr>
      </w:pPr>
      <w:r>
        <w:rPr>
          <w:rFonts w:hint="eastAsia"/>
          <w:b w:val="0"/>
        </w:rPr>
        <w:t>为有助于对响应文件的审查、评价和比较，评审小组有权要求竞租人对响应文件中含义不明确的内容作必要的澄清或说明，有关澄清或说明的内容应以书面形式提交。</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五、授予合同</w:t>
      </w:r>
    </w:p>
    <w:p w:rsidR="00E64CF8" w:rsidRDefault="00B45974">
      <w:pPr>
        <w:spacing w:line="340" w:lineRule="exact"/>
        <w:ind w:firstLineChars="200" w:firstLine="482"/>
        <w:rPr>
          <w:rFonts w:asciiTheme="minorEastAsia" w:eastAsiaTheme="minorEastAsia" w:hAnsiTheme="minorEastAsia" w:cs="华文楷体"/>
          <w:sz w:val="24"/>
        </w:rPr>
      </w:pPr>
      <w:r>
        <w:rPr>
          <w:rFonts w:asciiTheme="minorEastAsia" w:eastAsiaTheme="minorEastAsia" w:hAnsiTheme="minorEastAsia" w:cs="华文楷体" w:hint="eastAsia"/>
          <w:b/>
          <w:sz w:val="24"/>
        </w:rPr>
        <w:t>1.</w:t>
      </w:r>
      <w:r>
        <w:rPr>
          <w:rFonts w:asciiTheme="minorEastAsia" w:eastAsiaTheme="minorEastAsia" w:hAnsiTheme="minorEastAsia" w:cs="华文楷体" w:hint="eastAsia"/>
          <w:b/>
          <w:sz w:val="24"/>
        </w:rPr>
        <w:t>授予合同的顺序</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评审小组将根据最终成交的结果将合同授予成交人。成交人不能履约的，本项目另行招租。</w:t>
      </w:r>
    </w:p>
    <w:p w:rsidR="00E64CF8" w:rsidRDefault="00B45974">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成交通知</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.1</w:t>
      </w:r>
      <w:r>
        <w:rPr>
          <w:rFonts w:asciiTheme="minorEastAsia" w:eastAsiaTheme="minorEastAsia" w:hAnsiTheme="minorEastAsia" w:cs="华文楷体" w:hint="eastAsia"/>
          <w:sz w:val="24"/>
        </w:rPr>
        <w:t>在确定成交人后三日后，竞租人需到</w:t>
      </w:r>
      <w:r>
        <w:rPr>
          <w:rFonts w:asciiTheme="minorEastAsia" w:eastAsiaTheme="minorEastAsia" w:hAnsiTheme="minorEastAsia" w:cs="华文楷体"/>
          <w:sz w:val="24"/>
        </w:rPr>
        <w:t>招标办</w:t>
      </w:r>
      <w:r>
        <w:rPr>
          <w:rFonts w:asciiTheme="minorEastAsia" w:eastAsiaTheme="minorEastAsia" w:hAnsiTheme="minorEastAsia" w:cs="华文楷体" w:hint="eastAsia"/>
          <w:sz w:val="24"/>
        </w:rPr>
        <w:t>领取</w:t>
      </w:r>
      <w:r>
        <w:rPr>
          <w:rFonts w:asciiTheme="minorEastAsia" w:eastAsiaTheme="minorEastAsia" w:hAnsiTheme="minorEastAsia" w:cs="华文楷体" w:hint="eastAsia"/>
          <w:sz w:val="24"/>
        </w:rPr>
        <w:t>成交通知书。</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.2</w:t>
      </w:r>
      <w:r>
        <w:rPr>
          <w:rFonts w:asciiTheme="minorEastAsia" w:eastAsiaTheme="minorEastAsia" w:hAnsiTheme="minorEastAsia" w:cs="华文楷体"/>
          <w:sz w:val="24"/>
        </w:rPr>
        <w:t>招租人在江苏师范大学招投标网（</w:t>
      </w:r>
      <w:r>
        <w:rPr>
          <w:rFonts w:asciiTheme="minorEastAsia" w:eastAsiaTheme="minorEastAsia" w:hAnsiTheme="minorEastAsia" w:cs="华文楷体"/>
          <w:sz w:val="24"/>
        </w:rPr>
        <w:t>http://ztbb.jsnu.edu.cn</w:t>
      </w:r>
      <w:r>
        <w:rPr>
          <w:rFonts w:asciiTheme="minorEastAsia" w:eastAsiaTheme="minorEastAsia" w:hAnsiTheme="minorEastAsia" w:cs="华文楷体"/>
          <w:sz w:val="24"/>
        </w:rPr>
        <w:t>）发布成交信息。招租人对未成交的竞租人不做未成交原因的解释。</w:t>
      </w:r>
    </w:p>
    <w:p w:rsidR="00E64CF8" w:rsidRDefault="00B45974">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3</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签订合同</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.1</w:t>
      </w:r>
      <w:r>
        <w:rPr>
          <w:rFonts w:asciiTheme="minorEastAsia" w:eastAsiaTheme="minorEastAsia" w:hAnsiTheme="minorEastAsia" w:cs="华文楷体" w:hint="eastAsia"/>
          <w:sz w:val="24"/>
        </w:rPr>
        <w:t>成交人应按招租人规定的时间、地点与招租人签订成交合同。成交人不得再与招租人签署订立背离合同实质性内容的其它协议或声明，否则按投标后撤回投标处理。</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.2</w:t>
      </w:r>
      <w:r>
        <w:rPr>
          <w:rFonts w:asciiTheme="minorEastAsia" w:eastAsiaTheme="minorEastAsia" w:hAnsiTheme="minorEastAsia" w:cs="华文楷体" w:hint="eastAsia"/>
          <w:sz w:val="24"/>
        </w:rPr>
        <w:t>成交人应按照招租文件、响应文件及评审过程中有关的澄清说明或补正文件的内容与招租人签订合同。</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.3</w:t>
      </w:r>
      <w:r>
        <w:rPr>
          <w:rFonts w:asciiTheme="minorEastAsia" w:eastAsiaTheme="minorEastAsia" w:hAnsiTheme="minorEastAsia" w:cs="华文楷体" w:hint="eastAsia"/>
          <w:sz w:val="24"/>
        </w:rPr>
        <w:t>竞租人一旦成交，签订合同后不得分包或转包，否则甲方有权单方面终止合同。</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.4</w:t>
      </w:r>
      <w:r>
        <w:rPr>
          <w:rFonts w:asciiTheme="minorEastAsia" w:eastAsiaTheme="minorEastAsia" w:hAnsiTheme="minorEastAsia" w:cs="华文楷体" w:hint="eastAsia"/>
          <w:sz w:val="24"/>
        </w:rPr>
        <w:t>不按约定签订或履行合同，给对方造成损失的，应承担赔偿责任。</w:t>
      </w:r>
    </w:p>
    <w:p w:rsidR="00E64CF8" w:rsidRDefault="00B45974">
      <w:pPr>
        <w:ind w:firstLineChars="200" w:firstLine="482"/>
        <w:rPr>
          <w:rFonts w:asciiTheme="minorEastAsia" w:eastAsiaTheme="minorEastAsia" w:hAnsiTheme="minorEastAsia"/>
          <w:b/>
          <w:sz w:val="24"/>
        </w:rPr>
      </w:pPr>
      <w:r>
        <w:rPr>
          <w:rFonts w:asciiTheme="minorEastAsia" w:eastAsiaTheme="minorEastAsia" w:hAnsiTheme="minorEastAsia"/>
          <w:b/>
          <w:sz w:val="24"/>
        </w:rPr>
        <w:t>3.5</w:t>
      </w:r>
      <w:r>
        <w:rPr>
          <w:rFonts w:asciiTheme="minorEastAsia" w:eastAsiaTheme="minorEastAsia" w:hAnsiTheme="minorEastAsia" w:hint="eastAsia"/>
          <w:b/>
          <w:sz w:val="24"/>
        </w:rPr>
        <w:t>成交后无正当理由拒不与招租人签订租赁合同或不按约定签订或履行合同，招租人将其失信行为列入不良记录并报省财政厅备案，且</w:t>
      </w:r>
      <w:r>
        <w:rPr>
          <w:rFonts w:asciiTheme="minorEastAsia" w:eastAsiaTheme="minorEastAsia" w:hAnsiTheme="minorEastAsia" w:hint="eastAsia"/>
          <w:b/>
          <w:sz w:val="24"/>
        </w:rPr>
        <w:t>3</w:t>
      </w:r>
      <w:r>
        <w:rPr>
          <w:rFonts w:asciiTheme="minorEastAsia" w:eastAsiaTheme="minorEastAsia" w:hAnsiTheme="minorEastAsia" w:hint="eastAsia"/>
          <w:b/>
          <w:sz w:val="24"/>
        </w:rPr>
        <w:t>年内禁止在我校参与招租活动。</w:t>
      </w:r>
    </w:p>
    <w:p w:rsidR="00E64CF8" w:rsidRDefault="00B45974">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六、询问和质疑</w:t>
      </w:r>
    </w:p>
    <w:p w:rsidR="00E64CF8" w:rsidRDefault="00B45974">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竞租人有权就招租程序或签订合同的事宜提出质疑</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w:t>
      </w:r>
      <w:r>
        <w:rPr>
          <w:rFonts w:asciiTheme="minorEastAsia" w:eastAsiaTheme="minorEastAsia" w:hAnsiTheme="minorEastAsia" w:cs="华文楷体" w:hint="eastAsia"/>
          <w:sz w:val="24"/>
        </w:rPr>
        <w:t>竞租人对招租事项有疑问的，可以向招租人提出询问。</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w:t>
      </w:r>
      <w:r>
        <w:rPr>
          <w:rFonts w:asciiTheme="minorEastAsia" w:eastAsiaTheme="minorEastAsia" w:hAnsiTheme="minorEastAsia" w:cs="华文楷体" w:hint="eastAsia"/>
          <w:sz w:val="24"/>
        </w:rPr>
        <w:t>如果竞租人认为其响应文件未获公平评审或招租文件、招租过程和成交结果使自己的合法权益受到损害，可以在知道或者应知其权益受到损害之日起</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个工作日内，以书面形式向招租人进行质疑并要求答复。竞租人对同一招租程序环节的质疑应在质疑期内一次性提出。</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w:t>
      </w:r>
      <w:r>
        <w:rPr>
          <w:rFonts w:asciiTheme="minorEastAsia" w:eastAsiaTheme="minorEastAsia" w:hAnsiTheme="minorEastAsia" w:cs="华文楷体" w:hint="eastAsia"/>
          <w:sz w:val="24"/>
        </w:rPr>
        <w:t>招租人将在收到书面质疑后</w:t>
      </w:r>
      <w:r>
        <w:rPr>
          <w:rFonts w:asciiTheme="minorEastAsia" w:eastAsiaTheme="minorEastAsia" w:hAnsiTheme="minorEastAsia" w:cs="华文楷体" w:hint="eastAsia"/>
          <w:sz w:val="24"/>
        </w:rPr>
        <w:t>7</w:t>
      </w:r>
      <w:r>
        <w:rPr>
          <w:rFonts w:asciiTheme="minorEastAsia" w:eastAsiaTheme="minorEastAsia" w:hAnsiTheme="minorEastAsia" w:cs="华文楷体" w:hint="eastAsia"/>
          <w:sz w:val="24"/>
        </w:rPr>
        <w:t>个工作日内审查质疑事项，做出答复或相关处理决定，并以书面形式通知质疑竞租人和其他有关方，但答复的内容不涉及商业秘密。</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w:t>
      </w:r>
      <w:r>
        <w:rPr>
          <w:rFonts w:asciiTheme="minorEastAsia" w:eastAsiaTheme="minorEastAsia" w:hAnsiTheme="minorEastAsia" w:cs="华文楷体" w:hint="eastAsia"/>
          <w:sz w:val="24"/>
        </w:rPr>
        <w:t>质疑竞租人对招租人或对招租人的答复不满意，或招租人未在规定的时间内做出答复的，可以在答复期满后</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个工作日内向江苏师范大学有关监督部门投诉。</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七、保密和披露</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1</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招租人有权将竞租人提供的所有资料向其他政府部门或有关的非政府机构负责评审响应文件的人员或与评审有关的人员披露。</w:t>
      </w:r>
    </w:p>
    <w:p w:rsidR="00E64CF8" w:rsidRDefault="00B45974">
      <w:pPr>
        <w:spacing w:line="340" w:lineRule="exact"/>
        <w:ind w:firstLineChars="200" w:firstLine="480"/>
        <w:jc w:val="left"/>
        <w:rPr>
          <w:rFonts w:asciiTheme="minorEastAsia" w:eastAsiaTheme="minorEastAsia" w:hAnsiTheme="minorEastAsia" w:cs="华文楷体"/>
          <w:sz w:val="24"/>
        </w:rPr>
      </w:pPr>
      <w:r>
        <w:rPr>
          <w:rFonts w:asciiTheme="minorEastAsia" w:eastAsiaTheme="minorEastAsia" w:hAnsiTheme="minorEastAsia" w:cs="华文楷体"/>
          <w:sz w:val="24"/>
        </w:rPr>
        <w:lastRenderedPageBreak/>
        <w:t>2</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招租人有权在认为适当时，或在任何第三人提出要求（书面或其他方式）时，无须事先征求成交人同意而披露关于已订立合同的资料、成交人的名称及地址及合同条款等。</w:t>
      </w:r>
    </w:p>
    <w:p w:rsidR="00E64CF8" w:rsidRDefault="00B45974">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八、无效响应文件的判定</w:t>
      </w:r>
    </w:p>
    <w:p w:rsidR="00E64CF8" w:rsidRDefault="00B45974">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响应文件有下列情况之一的，应作为无效响应文件，不再参加评审：</w:t>
      </w:r>
    </w:p>
    <w:p w:rsidR="00E64CF8" w:rsidRDefault="00B45974">
      <w:pPr>
        <w:spacing w:line="360" w:lineRule="exact"/>
        <w:ind w:left="480"/>
        <w:rPr>
          <w:rFonts w:asciiTheme="minorEastAsia" w:eastAsiaTheme="minorEastAsia" w:hAnsiTheme="minorEastAsia"/>
          <w:sz w:val="24"/>
        </w:rPr>
      </w:pPr>
      <w:r>
        <w:rPr>
          <w:rFonts w:asciiTheme="minorEastAsia" w:eastAsiaTheme="minorEastAsia" w:hAnsiTheme="minorEastAsia" w:cs="楷体" w:hint="eastAsia"/>
          <w:sz w:val="24"/>
        </w:rPr>
        <w:t>1</w:t>
      </w:r>
      <w:r>
        <w:rPr>
          <w:rFonts w:asciiTheme="minorEastAsia" w:eastAsiaTheme="minorEastAsia" w:hAnsiTheme="minorEastAsia" w:cs="楷体"/>
          <w:sz w:val="24"/>
        </w:rPr>
        <w:t>.</w:t>
      </w:r>
      <w:r>
        <w:rPr>
          <w:rFonts w:asciiTheme="minorEastAsia" w:eastAsiaTheme="minorEastAsia" w:hAnsiTheme="minorEastAsia" w:hint="eastAsia"/>
          <w:sz w:val="24"/>
        </w:rPr>
        <w:t>未按招租文件要求缴纳相关费用的。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2.</w:t>
      </w:r>
      <w:r>
        <w:rPr>
          <w:rFonts w:asciiTheme="minorEastAsia" w:eastAsiaTheme="minorEastAsia" w:hAnsiTheme="minorEastAsia" w:cs="楷体" w:hint="eastAsia"/>
          <w:sz w:val="24"/>
        </w:rPr>
        <w:t>未按招租文件规定的格式填写，内容不全或关键字模糊、无法辨认的。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3.</w:t>
      </w:r>
      <w:r>
        <w:rPr>
          <w:rFonts w:asciiTheme="minorEastAsia" w:eastAsiaTheme="minorEastAsia" w:hAnsiTheme="minorEastAsia" w:cs="楷体" w:hint="eastAsia"/>
          <w:sz w:val="24"/>
        </w:rPr>
        <w:t>未通过资格审查及符合性审查的。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4.</w:t>
      </w:r>
      <w:r>
        <w:rPr>
          <w:rFonts w:asciiTheme="minorEastAsia" w:eastAsiaTheme="minorEastAsia" w:hAnsiTheme="minorEastAsia" w:cs="楷体" w:hint="eastAsia"/>
          <w:sz w:val="24"/>
        </w:rPr>
        <w:t>投标报价低</w:t>
      </w:r>
      <w:r>
        <w:rPr>
          <w:rFonts w:asciiTheme="minorEastAsia" w:eastAsiaTheme="minorEastAsia" w:hAnsiTheme="minorEastAsia" w:cs="楷体" w:hint="eastAsia"/>
          <w:sz w:val="24"/>
        </w:rPr>
        <w:t>于招租文件规定的最低限价的。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5.</w:t>
      </w:r>
      <w:r>
        <w:rPr>
          <w:rFonts w:asciiTheme="minorEastAsia" w:eastAsiaTheme="minorEastAsia" w:hAnsiTheme="minorEastAsia" w:cs="楷体" w:hint="eastAsia"/>
          <w:sz w:val="24"/>
        </w:rPr>
        <w:t xml:space="preserve"> </w:t>
      </w:r>
      <w:r>
        <w:rPr>
          <w:rFonts w:asciiTheme="minorEastAsia" w:eastAsiaTheme="minorEastAsia" w:hAnsiTheme="minorEastAsia" w:cs="楷体" w:hint="eastAsia"/>
          <w:sz w:val="24"/>
        </w:rPr>
        <w:t>响应文件中未明确经营范围的。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6.</w:t>
      </w:r>
      <w:r>
        <w:rPr>
          <w:rFonts w:asciiTheme="minorEastAsia" w:eastAsiaTheme="minorEastAsia" w:hAnsiTheme="minorEastAsia" w:cs="楷体" w:hint="eastAsia"/>
          <w:sz w:val="24"/>
        </w:rPr>
        <w:t>经营范围超出本项目许可经营范围要求的。</w:t>
      </w:r>
    </w:p>
    <w:p w:rsidR="00E64CF8" w:rsidRDefault="00B45974">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sz w:val="24"/>
        </w:rPr>
        <w:t>7.</w:t>
      </w:r>
      <w:r>
        <w:rPr>
          <w:rFonts w:asciiTheme="minorEastAsia" w:eastAsiaTheme="minorEastAsia" w:hAnsiTheme="minorEastAsia" w:cs="楷体" w:hint="eastAsia"/>
          <w:sz w:val="24"/>
        </w:rPr>
        <w:t>未实质性响应招租文件要求的。</w:t>
      </w:r>
    </w:p>
    <w:p w:rsidR="00E64CF8" w:rsidRDefault="00E64CF8">
      <w:pPr>
        <w:spacing w:line="360" w:lineRule="exact"/>
        <w:ind w:left="480"/>
        <w:rPr>
          <w:rFonts w:asciiTheme="minorEastAsia" w:eastAsiaTheme="minorEastAsia" w:hAnsiTheme="minorEastAsia" w:cs="楷体"/>
          <w:sz w:val="24"/>
        </w:rPr>
      </w:pPr>
    </w:p>
    <w:p w:rsidR="00E64CF8" w:rsidRDefault="00B45974">
      <w:pPr>
        <w:widowControl/>
        <w:jc w:val="left"/>
        <w:rPr>
          <w:rFonts w:asciiTheme="minorEastAsia" w:eastAsiaTheme="minorEastAsia" w:hAnsiTheme="minorEastAsia" w:cs="华文楷体"/>
          <w:sz w:val="24"/>
        </w:rPr>
      </w:pPr>
      <w:r>
        <w:rPr>
          <w:rFonts w:asciiTheme="minorEastAsia" w:eastAsiaTheme="minorEastAsia" w:hAnsiTheme="minorEastAsia" w:cs="华文楷体"/>
          <w:sz w:val="24"/>
        </w:rPr>
        <w:br w:type="page"/>
      </w:r>
    </w:p>
    <w:p w:rsidR="00E64CF8" w:rsidRDefault="00B45974">
      <w:pPr>
        <w:spacing w:line="360" w:lineRule="auto"/>
        <w:jc w:val="center"/>
        <w:rPr>
          <w:rFonts w:asciiTheme="minorEastAsia" w:eastAsiaTheme="minorEastAsia" w:hAnsiTheme="minorEastAsia" w:cs="华文楷体"/>
          <w:b/>
          <w:bCs/>
          <w:kern w:val="44"/>
          <w:sz w:val="28"/>
          <w:szCs w:val="28"/>
        </w:rPr>
      </w:pPr>
      <w:r>
        <w:rPr>
          <w:rFonts w:asciiTheme="minorEastAsia" w:eastAsiaTheme="minorEastAsia" w:hAnsiTheme="minorEastAsia" w:cs="华文楷体" w:hint="eastAsia"/>
          <w:b/>
          <w:bCs/>
          <w:kern w:val="44"/>
          <w:sz w:val="28"/>
          <w:szCs w:val="28"/>
        </w:rPr>
        <w:lastRenderedPageBreak/>
        <w:t>第二</w:t>
      </w:r>
      <w:proofErr w:type="gramStart"/>
      <w:r>
        <w:rPr>
          <w:rFonts w:asciiTheme="minorEastAsia" w:eastAsiaTheme="minorEastAsia" w:hAnsiTheme="minorEastAsia" w:cs="华文楷体" w:hint="eastAsia"/>
          <w:b/>
          <w:bCs/>
          <w:kern w:val="44"/>
          <w:sz w:val="28"/>
          <w:szCs w:val="28"/>
        </w:rPr>
        <w:t>章项目</w:t>
      </w:r>
      <w:proofErr w:type="gramEnd"/>
      <w:r>
        <w:rPr>
          <w:rFonts w:asciiTheme="minorEastAsia" w:eastAsiaTheme="minorEastAsia" w:hAnsiTheme="minorEastAsia" w:cs="华文楷体" w:hint="eastAsia"/>
          <w:b/>
          <w:bCs/>
          <w:kern w:val="44"/>
          <w:sz w:val="28"/>
          <w:szCs w:val="28"/>
        </w:rPr>
        <w:t>需求</w:t>
      </w:r>
    </w:p>
    <w:p w:rsidR="00E64CF8" w:rsidRDefault="00B45974">
      <w:pPr>
        <w:pStyle w:val="af8"/>
        <w:widowControl/>
        <w:numPr>
          <w:ilvl w:val="0"/>
          <w:numId w:val="3"/>
        </w:numPr>
        <w:ind w:firstLineChars="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项目概况</w:t>
      </w:r>
    </w:p>
    <w:p w:rsidR="00E64CF8" w:rsidRDefault="00B45974">
      <w:pPr>
        <w:widowControl/>
        <w:ind w:firstLineChars="200" w:firstLine="480"/>
        <w:jc w:val="left"/>
        <w:rPr>
          <w:rFonts w:ascii="黑体" w:eastAsia="黑体" w:hAnsi="Calibri"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项目名称：见封面</w:t>
      </w:r>
    </w:p>
    <w:p w:rsidR="00E64CF8" w:rsidRDefault="00B45974">
      <w:pPr>
        <w:widowControl/>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项目编号：</w:t>
      </w:r>
      <w:r w:rsidR="004C7439">
        <w:rPr>
          <w:rFonts w:asciiTheme="minorEastAsia" w:eastAsiaTheme="minorEastAsia" w:hAnsiTheme="minorEastAsia" w:cs="宋体" w:hint="eastAsia"/>
          <w:kern w:val="0"/>
          <w:sz w:val="24"/>
        </w:rPr>
        <w:t>无</w:t>
      </w:r>
    </w:p>
    <w:p w:rsidR="00E64CF8" w:rsidRDefault="00B45974">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3.</w:t>
      </w:r>
      <w:r>
        <w:rPr>
          <w:rFonts w:asciiTheme="minorEastAsia" w:eastAsiaTheme="minorEastAsia" w:hAnsiTheme="minorEastAsia" w:cs="宋体" w:hint="eastAsia"/>
          <w:kern w:val="0"/>
          <w:sz w:val="24"/>
        </w:rPr>
        <w:t>本次招租基本情况如下：</w:t>
      </w:r>
    </w:p>
    <w:p w:rsidR="00E64CF8" w:rsidRDefault="00E64CF8">
      <w:pPr>
        <w:widowControl/>
        <w:jc w:val="left"/>
        <w:rPr>
          <w:rFonts w:asciiTheme="minorEastAsia" w:eastAsiaTheme="minorEastAsia" w:hAnsiTheme="minorEastAsia" w:cs="宋体"/>
          <w:kern w:val="0"/>
          <w:sz w:val="24"/>
        </w:rPr>
      </w:pPr>
    </w:p>
    <w:tbl>
      <w:tblPr>
        <w:tblStyle w:val="af3"/>
        <w:tblW w:w="9351" w:type="dxa"/>
        <w:tblLayout w:type="fixed"/>
        <w:tblLook w:val="04A0" w:firstRow="1" w:lastRow="0" w:firstColumn="1" w:lastColumn="0" w:noHBand="0" w:noVBand="1"/>
      </w:tblPr>
      <w:tblGrid>
        <w:gridCol w:w="573"/>
        <w:gridCol w:w="1265"/>
        <w:gridCol w:w="1543"/>
        <w:gridCol w:w="962"/>
        <w:gridCol w:w="1464"/>
        <w:gridCol w:w="1972"/>
        <w:gridCol w:w="1572"/>
      </w:tblGrid>
      <w:tr w:rsidR="00E64CF8">
        <w:tc>
          <w:tcPr>
            <w:tcW w:w="573" w:type="dxa"/>
            <w:vAlign w:val="center"/>
          </w:tcPr>
          <w:p w:rsidR="00E64CF8" w:rsidRDefault="00B45974">
            <w:pPr>
              <w:jc w:val="center"/>
              <w:rPr>
                <w:rFonts w:ascii="宋体" w:hAnsi="宋体" w:cs="宋体"/>
                <w:b/>
                <w:bCs/>
                <w:sz w:val="24"/>
              </w:rPr>
            </w:pPr>
            <w:r>
              <w:rPr>
                <w:rFonts w:ascii="宋体" w:hAnsi="宋体" w:cs="宋体" w:hint="eastAsia"/>
                <w:b/>
                <w:bCs/>
                <w:sz w:val="24"/>
              </w:rPr>
              <w:t>标段</w:t>
            </w:r>
          </w:p>
        </w:tc>
        <w:tc>
          <w:tcPr>
            <w:tcW w:w="1265" w:type="dxa"/>
            <w:vAlign w:val="center"/>
          </w:tcPr>
          <w:p w:rsidR="00E64CF8" w:rsidRDefault="00B45974">
            <w:pPr>
              <w:jc w:val="center"/>
              <w:rPr>
                <w:rFonts w:ascii="宋体" w:hAnsi="宋体" w:cs="宋体"/>
                <w:b/>
                <w:bCs/>
                <w:sz w:val="24"/>
              </w:rPr>
            </w:pPr>
            <w:r>
              <w:rPr>
                <w:rFonts w:ascii="宋体" w:hAnsi="宋体" w:cs="宋体" w:hint="eastAsia"/>
                <w:b/>
                <w:bCs/>
                <w:sz w:val="24"/>
              </w:rPr>
              <w:t>项目地址</w:t>
            </w:r>
          </w:p>
        </w:tc>
        <w:tc>
          <w:tcPr>
            <w:tcW w:w="1543" w:type="dxa"/>
            <w:vAlign w:val="center"/>
          </w:tcPr>
          <w:p w:rsidR="00E64CF8" w:rsidRDefault="00B45974">
            <w:pPr>
              <w:ind w:firstLineChars="50" w:firstLine="120"/>
              <w:jc w:val="center"/>
              <w:rPr>
                <w:rFonts w:ascii="宋体" w:hAnsi="宋体" w:cs="宋体"/>
                <w:b/>
                <w:bCs/>
                <w:sz w:val="24"/>
              </w:rPr>
            </w:pPr>
            <w:r>
              <w:rPr>
                <w:rFonts w:ascii="宋体" w:hAnsi="宋体" w:cs="宋体" w:hint="eastAsia"/>
                <w:b/>
                <w:bCs/>
                <w:sz w:val="24"/>
              </w:rPr>
              <w:t>服务项目内容</w:t>
            </w:r>
          </w:p>
        </w:tc>
        <w:tc>
          <w:tcPr>
            <w:tcW w:w="962" w:type="dxa"/>
            <w:vAlign w:val="center"/>
          </w:tcPr>
          <w:p w:rsidR="00E64CF8" w:rsidRDefault="00B45974">
            <w:pPr>
              <w:ind w:firstLineChars="50" w:firstLine="120"/>
              <w:jc w:val="center"/>
              <w:rPr>
                <w:rFonts w:ascii="宋体" w:hAnsi="宋体" w:cs="宋体"/>
                <w:b/>
                <w:bCs/>
                <w:sz w:val="24"/>
              </w:rPr>
            </w:pPr>
            <w:r>
              <w:rPr>
                <w:rFonts w:ascii="宋体" w:hAnsi="宋体" w:cs="宋体" w:hint="eastAsia"/>
                <w:b/>
                <w:bCs/>
                <w:sz w:val="24"/>
              </w:rPr>
              <w:t>面积</w:t>
            </w:r>
          </w:p>
          <w:p w:rsidR="00E64CF8" w:rsidRDefault="00B45974">
            <w:pPr>
              <w:ind w:firstLineChars="50" w:firstLine="120"/>
              <w:jc w:val="center"/>
              <w:rPr>
                <w:rFonts w:ascii="宋体" w:hAnsi="宋体" w:cs="宋体"/>
                <w:b/>
                <w:bCs/>
                <w:sz w:val="24"/>
              </w:rPr>
            </w:pPr>
            <w:r>
              <w:rPr>
                <w:rFonts w:ascii="宋体" w:hAnsi="宋体" w:cs="宋体" w:hint="eastAsia"/>
                <w:b/>
                <w:bCs/>
                <w:sz w:val="24"/>
              </w:rPr>
              <w:t>（㎡）</w:t>
            </w:r>
          </w:p>
        </w:tc>
        <w:tc>
          <w:tcPr>
            <w:tcW w:w="1464" w:type="dxa"/>
            <w:vAlign w:val="center"/>
          </w:tcPr>
          <w:p w:rsidR="00E64CF8" w:rsidRDefault="00B45974">
            <w:pPr>
              <w:ind w:firstLineChars="50" w:firstLine="120"/>
              <w:jc w:val="center"/>
              <w:rPr>
                <w:rFonts w:ascii="宋体" w:hAnsi="宋体" w:cs="宋体"/>
                <w:b/>
                <w:bCs/>
                <w:sz w:val="24"/>
              </w:rPr>
            </w:pPr>
            <w:r>
              <w:rPr>
                <w:rFonts w:ascii="宋体" w:hAnsi="宋体" w:cs="宋体" w:hint="eastAsia"/>
                <w:b/>
                <w:bCs/>
                <w:sz w:val="24"/>
              </w:rPr>
              <w:t>资源占用费最低价</w:t>
            </w:r>
          </w:p>
          <w:p w:rsidR="00E64CF8" w:rsidRDefault="00B45974">
            <w:pPr>
              <w:ind w:firstLineChars="50" w:firstLine="120"/>
              <w:jc w:val="center"/>
              <w:rPr>
                <w:rFonts w:ascii="宋体" w:hAnsi="宋体" w:cs="宋体"/>
                <w:b/>
                <w:bCs/>
                <w:sz w:val="24"/>
              </w:rPr>
            </w:pPr>
            <w:r>
              <w:rPr>
                <w:rFonts w:ascii="宋体" w:hAnsi="宋体" w:cs="宋体" w:hint="eastAsia"/>
                <w:b/>
                <w:bCs/>
                <w:sz w:val="24"/>
              </w:rPr>
              <w:t>（元）</w:t>
            </w:r>
            <w:r>
              <w:rPr>
                <w:rFonts w:ascii="宋体" w:hAnsi="宋体" w:cs="宋体" w:hint="eastAsia"/>
                <w:b/>
                <w:bCs/>
                <w:sz w:val="24"/>
              </w:rPr>
              <w:t>/</w:t>
            </w:r>
            <w:r>
              <w:rPr>
                <w:rFonts w:ascii="宋体" w:hAnsi="宋体" w:cs="宋体" w:hint="eastAsia"/>
                <w:b/>
                <w:bCs/>
                <w:sz w:val="24"/>
              </w:rPr>
              <w:t>年</w:t>
            </w:r>
          </w:p>
        </w:tc>
        <w:tc>
          <w:tcPr>
            <w:tcW w:w="1972" w:type="dxa"/>
            <w:vAlign w:val="center"/>
          </w:tcPr>
          <w:p w:rsidR="00E64CF8" w:rsidRDefault="00B4597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服务期限</w:t>
            </w:r>
          </w:p>
        </w:tc>
        <w:tc>
          <w:tcPr>
            <w:tcW w:w="1572" w:type="dxa"/>
            <w:vAlign w:val="center"/>
          </w:tcPr>
          <w:p w:rsidR="00E64CF8" w:rsidRDefault="00B45974">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备注</w:t>
            </w:r>
          </w:p>
        </w:tc>
      </w:tr>
      <w:tr w:rsidR="00E64CF8">
        <w:tc>
          <w:tcPr>
            <w:tcW w:w="573" w:type="dxa"/>
            <w:vAlign w:val="center"/>
          </w:tcPr>
          <w:p w:rsidR="00E64CF8" w:rsidRDefault="00B45974">
            <w:pPr>
              <w:jc w:val="center"/>
              <w:rPr>
                <w:rFonts w:ascii="宋体" w:hAnsi="宋体" w:cs="宋体"/>
                <w:sz w:val="24"/>
              </w:rPr>
            </w:pPr>
            <w:r>
              <w:rPr>
                <w:rFonts w:ascii="宋体" w:hAnsi="宋体" w:cs="宋体" w:hint="eastAsia"/>
                <w:sz w:val="24"/>
              </w:rPr>
              <w:t>1</w:t>
            </w:r>
          </w:p>
        </w:tc>
        <w:tc>
          <w:tcPr>
            <w:tcW w:w="1265" w:type="dxa"/>
            <w:vAlign w:val="center"/>
          </w:tcPr>
          <w:p w:rsidR="00E64CF8" w:rsidRDefault="00B45974">
            <w:pPr>
              <w:rPr>
                <w:sz w:val="24"/>
              </w:rPr>
            </w:pPr>
            <w:r>
              <w:rPr>
                <w:rFonts w:hint="eastAsia"/>
                <w:sz w:val="24"/>
              </w:rPr>
              <w:t>图书馆一楼用房</w:t>
            </w:r>
          </w:p>
        </w:tc>
        <w:tc>
          <w:tcPr>
            <w:tcW w:w="1543" w:type="dxa"/>
            <w:vAlign w:val="center"/>
          </w:tcPr>
          <w:p w:rsidR="00E64CF8" w:rsidRDefault="00B45974">
            <w:pPr>
              <w:rPr>
                <w:sz w:val="24"/>
              </w:rPr>
            </w:pPr>
            <w:r>
              <w:rPr>
                <w:rFonts w:hint="eastAsia"/>
                <w:sz w:val="24"/>
              </w:rPr>
              <w:t>休闲自习室</w:t>
            </w:r>
          </w:p>
        </w:tc>
        <w:tc>
          <w:tcPr>
            <w:tcW w:w="962" w:type="dxa"/>
            <w:vAlign w:val="center"/>
          </w:tcPr>
          <w:p w:rsidR="00E64CF8" w:rsidRDefault="00B45974">
            <w:pPr>
              <w:jc w:val="center"/>
              <w:rPr>
                <w:sz w:val="24"/>
              </w:rPr>
            </w:pPr>
            <w:r>
              <w:rPr>
                <w:rFonts w:hint="eastAsia"/>
                <w:sz w:val="24"/>
              </w:rPr>
              <w:t>7</w:t>
            </w:r>
            <w:r>
              <w:rPr>
                <w:sz w:val="24"/>
              </w:rPr>
              <w:t>25.14</w:t>
            </w:r>
          </w:p>
        </w:tc>
        <w:tc>
          <w:tcPr>
            <w:tcW w:w="1464" w:type="dxa"/>
            <w:vAlign w:val="center"/>
          </w:tcPr>
          <w:p w:rsidR="00E64CF8" w:rsidRDefault="00B45974">
            <w:pPr>
              <w:jc w:val="center"/>
              <w:rPr>
                <w:sz w:val="24"/>
              </w:rPr>
            </w:pPr>
            <w:r>
              <w:rPr>
                <w:rFonts w:hint="eastAsia"/>
                <w:sz w:val="24"/>
              </w:rPr>
              <w:t>2</w:t>
            </w:r>
            <w:r>
              <w:rPr>
                <w:sz w:val="24"/>
              </w:rPr>
              <w:t>04490</w:t>
            </w:r>
          </w:p>
        </w:tc>
        <w:tc>
          <w:tcPr>
            <w:tcW w:w="1972" w:type="dxa"/>
            <w:vAlign w:val="center"/>
          </w:tcPr>
          <w:p w:rsidR="00E64CF8" w:rsidRDefault="00B45974">
            <w:pPr>
              <w:rPr>
                <w:sz w:val="24"/>
              </w:rPr>
            </w:pPr>
            <w:r>
              <w:rPr>
                <w:rFonts w:hint="eastAsia"/>
                <w:sz w:val="24"/>
              </w:rPr>
              <w:t>合同采用“</w:t>
            </w:r>
            <w:r>
              <w:rPr>
                <w:rFonts w:hint="eastAsia"/>
                <w:sz w:val="24"/>
              </w:rPr>
              <w:t>3+2</w:t>
            </w:r>
            <w:r>
              <w:rPr>
                <w:rFonts w:hint="eastAsia"/>
                <w:sz w:val="24"/>
              </w:rPr>
              <w:t>”模式，首次签订合同的服务期限为</w:t>
            </w:r>
            <w:r>
              <w:rPr>
                <w:rFonts w:hint="eastAsia"/>
                <w:sz w:val="24"/>
              </w:rPr>
              <w:t>3</w:t>
            </w:r>
            <w:r>
              <w:rPr>
                <w:rFonts w:hint="eastAsia"/>
                <w:sz w:val="24"/>
              </w:rPr>
              <w:t>年；考核合格后方可续签后</w:t>
            </w:r>
            <w:r>
              <w:rPr>
                <w:rFonts w:hint="eastAsia"/>
                <w:sz w:val="24"/>
              </w:rPr>
              <w:t>2</w:t>
            </w:r>
            <w:r>
              <w:rPr>
                <w:rFonts w:hint="eastAsia"/>
                <w:sz w:val="24"/>
              </w:rPr>
              <w:t>年的合同，否则终止合同。</w:t>
            </w:r>
          </w:p>
        </w:tc>
        <w:tc>
          <w:tcPr>
            <w:tcW w:w="1572" w:type="dxa"/>
            <w:vAlign w:val="center"/>
          </w:tcPr>
          <w:p w:rsidR="00E64CF8" w:rsidRDefault="00B45974">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需提供不低于</w:t>
            </w:r>
            <w:r>
              <w:rPr>
                <w:rFonts w:asciiTheme="minorEastAsia" w:eastAsiaTheme="minorEastAsia" w:hAnsiTheme="minorEastAsia" w:cs="宋体" w:hint="eastAsia"/>
                <w:kern w:val="0"/>
                <w:sz w:val="24"/>
              </w:rPr>
              <w:t>100</w:t>
            </w:r>
            <w:r>
              <w:rPr>
                <w:rFonts w:asciiTheme="minorEastAsia" w:eastAsiaTheme="minorEastAsia" w:hAnsiTheme="minorEastAsia" w:cs="宋体" w:hint="eastAsia"/>
                <w:kern w:val="0"/>
                <w:sz w:val="24"/>
              </w:rPr>
              <w:t>个自习室座位、业</w:t>
            </w:r>
            <w:proofErr w:type="gramStart"/>
            <w:r>
              <w:rPr>
                <w:rFonts w:asciiTheme="minorEastAsia" w:eastAsiaTheme="minorEastAsia" w:hAnsiTheme="minorEastAsia" w:cs="宋体" w:hint="eastAsia"/>
                <w:kern w:val="0"/>
                <w:sz w:val="24"/>
              </w:rPr>
              <w:t>态必须</w:t>
            </w:r>
            <w:proofErr w:type="gramEnd"/>
            <w:r>
              <w:rPr>
                <w:rFonts w:asciiTheme="minorEastAsia" w:eastAsiaTheme="minorEastAsia" w:hAnsiTheme="minorEastAsia" w:cs="宋体" w:hint="eastAsia"/>
                <w:kern w:val="0"/>
                <w:sz w:val="24"/>
              </w:rPr>
              <w:t>包含一个不低于</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万册图书的实体书店。</w:t>
            </w:r>
          </w:p>
        </w:tc>
      </w:tr>
    </w:tbl>
    <w:p w:rsidR="00E64CF8" w:rsidRDefault="00B45974">
      <w:pPr>
        <w:widowControl/>
        <w:ind w:firstLine="560"/>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w:t>
      </w:r>
      <w:r>
        <w:rPr>
          <w:rFonts w:asciiTheme="minorEastAsia" w:eastAsiaTheme="minorEastAsia" w:hAnsiTheme="minorEastAsia" w:cs="宋体" w:hint="eastAsia"/>
          <w:kern w:val="0"/>
          <w:sz w:val="24"/>
        </w:rPr>
        <w:t>如需勘察现场，勘察联系人：余老师</w:t>
      </w:r>
      <w:r>
        <w:rPr>
          <w:rFonts w:asciiTheme="minorEastAsia" w:eastAsiaTheme="minorEastAsia" w:hAnsiTheme="minorEastAsia" w:cs="宋体" w:hint="eastAsia"/>
          <w:kern w:val="0"/>
          <w:sz w:val="24"/>
        </w:rPr>
        <w:t xml:space="preserve"> 13615111037</w:t>
      </w:r>
      <w:r>
        <w:rPr>
          <w:rFonts w:asciiTheme="minorEastAsia" w:eastAsiaTheme="minorEastAsia" w:hAnsiTheme="minorEastAsia" w:cs="宋体" w:hint="eastAsia"/>
          <w:kern w:val="0"/>
          <w:sz w:val="24"/>
        </w:rPr>
        <w:t>。</w:t>
      </w:r>
      <w:r>
        <w:rPr>
          <w:rFonts w:asciiTheme="minorEastAsia" w:eastAsiaTheme="minorEastAsia" w:hAnsiTheme="minorEastAsia" w:cs="宋体" w:hint="eastAsia"/>
          <w:b/>
          <w:kern w:val="0"/>
          <w:sz w:val="24"/>
        </w:rPr>
        <w:t>勘查时间为</w:t>
      </w:r>
      <w:r>
        <w:rPr>
          <w:rFonts w:asciiTheme="minorEastAsia" w:eastAsiaTheme="minorEastAsia" w:hAnsiTheme="minorEastAsia" w:cs="宋体" w:hint="eastAsia"/>
          <w:b/>
          <w:kern w:val="0"/>
          <w:sz w:val="24"/>
        </w:rPr>
        <w:t>8</w:t>
      </w:r>
      <w:r>
        <w:rPr>
          <w:rFonts w:asciiTheme="minorEastAsia" w:eastAsiaTheme="minorEastAsia" w:hAnsiTheme="minorEastAsia" w:cs="宋体" w:hint="eastAsia"/>
          <w:b/>
          <w:kern w:val="0"/>
          <w:sz w:val="24"/>
        </w:rPr>
        <w:t>月</w:t>
      </w:r>
      <w:r>
        <w:rPr>
          <w:rFonts w:asciiTheme="minorEastAsia" w:eastAsiaTheme="minorEastAsia" w:hAnsiTheme="minorEastAsia" w:cs="宋体" w:hint="eastAsia"/>
          <w:b/>
          <w:kern w:val="0"/>
          <w:sz w:val="24"/>
        </w:rPr>
        <w:t>2</w:t>
      </w:r>
      <w:r>
        <w:rPr>
          <w:rFonts w:asciiTheme="minorEastAsia" w:eastAsiaTheme="minorEastAsia" w:hAnsiTheme="minorEastAsia" w:cs="宋体" w:hint="eastAsia"/>
          <w:b/>
          <w:kern w:val="0"/>
          <w:sz w:val="24"/>
        </w:rPr>
        <w:t>6</w:t>
      </w:r>
      <w:r>
        <w:rPr>
          <w:rFonts w:asciiTheme="minorEastAsia" w:eastAsiaTheme="minorEastAsia" w:hAnsiTheme="minorEastAsia" w:cs="宋体" w:hint="eastAsia"/>
          <w:b/>
          <w:kern w:val="0"/>
          <w:sz w:val="24"/>
        </w:rPr>
        <w:t>日</w:t>
      </w:r>
      <w:r>
        <w:rPr>
          <w:rFonts w:asciiTheme="minorEastAsia" w:eastAsiaTheme="minorEastAsia" w:hAnsiTheme="minorEastAsia" w:cs="宋体" w:hint="eastAsia"/>
          <w:b/>
          <w:kern w:val="0"/>
          <w:sz w:val="24"/>
        </w:rPr>
        <w:t>9:</w:t>
      </w:r>
      <w:r>
        <w:rPr>
          <w:rFonts w:asciiTheme="minorEastAsia" w:eastAsiaTheme="minorEastAsia" w:hAnsiTheme="minorEastAsia" w:cs="宋体"/>
          <w:b/>
          <w:kern w:val="0"/>
          <w:sz w:val="24"/>
        </w:rPr>
        <w:t>00-1</w:t>
      </w:r>
      <w:r>
        <w:rPr>
          <w:rFonts w:asciiTheme="minorEastAsia" w:eastAsiaTheme="minorEastAsia" w:hAnsiTheme="minorEastAsia" w:cs="宋体" w:hint="eastAsia"/>
          <w:b/>
          <w:kern w:val="0"/>
          <w:sz w:val="24"/>
        </w:rPr>
        <w:t>2</w:t>
      </w:r>
      <w:r>
        <w:rPr>
          <w:rFonts w:asciiTheme="minorEastAsia" w:eastAsiaTheme="minorEastAsia" w:hAnsiTheme="minorEastAsia" w:cs="宋体" w:hint="eastAsia"/>
          <w:b/>
          <w:kern w:val="0"/>
          <w:sz w:val="24"/>
        </w:rPr>
        <w:t>:</w:t>
      </w:r>
      <w:r>
        <w:rPr>
          <w:rFonts w:asciiTheme="minorEastAsia" w:eastAsiaTheme="minorEastAsia" w:hAnsiTheme="minorEastAsia" w:cs="宋体"/>
          <w:b/>
          <w:kern w:val="0"/>
          <w:sz w:val="24"/>
        </w:rPr>
        <w:t>00</w:t>
      </w:r>
      <w:r>
        <w:rPr>
          <w:rFonts w:asciiTheme="minorEastAsia" w:eastAsiaTheme="minorEastAsia" w:hAnsiTheme="minorEastAsia" w:cs="宋体" w:hint="eastAsia"/>
          <w:b/>
          <w:kern w:val="0"/>
          <w:sz w:val="24"/>
        </w:rPr>
        <w:t>（逾期不再受理）</w:t>
      </w:r>
      <w:r>
        <w:rPr>
          <w:rFonts w:asciiTheme="minorEastAsia" w:eastAsiaTheme="minorEastAsia" w:hAnsiTheme="minorEastAsia" w:cs="宋体" w:hint="eastAsia"/>
          <w:kern w:val="0"/>
          <w:sz w:val="24"/>
        </w:rPr>
        <w:t>。</w:t>
      </w:r>
    </w:p>
    <w:p w:rsidR="00E64CF8" w:rsidRDefault="00E64CF8">
      <w:pPr>
        <w:widowControl/>
        <w:jc w:val="left"/>
        <w:rPr>
          <w:rFonts w:asciiTheme="minorEastAsia" w:eastAsiaTheme="minorEastAsia" w:hAnsiTheme="minorEastAsia" w:cs="宋体"/>
          <w:b/>
          <w:kern w:val="0"/>
          <w:sz w:val="24"/>
        </w:rPr>
      </w:pPr>
    </w:p>
    <w:p w:rsidR="00E64CF8" w:rsidRDefault="00B45974">
      <w:pPr>
        <w:widowControl/>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w:t>
      </w:r>
      <w:r>
        <w:rPr>
          <w:rFonts w:asciiTheme="minorEastAsia" w:eastAsiaTheme="minorEastAsia" w:hAnsiTheme="minorEastAsia" w:cs="宋体" w:hint="eastAsia"/>
          <w:b/>
          <w:kern w:val="0"/>
          <w:sz w:val="24"/>
        </w:rPr>
        <w:t>、经营要求</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1</w:t>
      </w:r>
      <w:r>
        <w:rPr>
          <w:rFonts w:asciiTheme="minorEastAsia" w:eastAsiaTheme="minorEastAsia" w:hAnsiTheme="minorEastAsia" w:cs="宋体" w:hint="eastAsia"/>
          <w:bCs/>
          <w:kern w:val="0"/>
          <w:sz w:val="24"/>
        </w:rPr>
        <w:t>．竞租人只能经营指定服务项目，不能增加或改变服务项目。</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竞租人中标后不得私自转让或委托他人经营，不得超范围经营，不得从事违法经营项目。</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竞租人必须严格遵守国家有关法律和法规条例，遵守学校规章制度，服从学校管理、指导和监督。</w:t>
      </w:r>
    </w:p>
    <w:p w:rsidR="00E64CF8" w:rsidRDefault="00B45974">
      <w:pPr>
        <w:widowControl/>
        <w:ind w:firstLine="560"/>
        <w:jc w:val="left"/>
        <w:rPr>
          <w:rFonts w:asciiTheme="minorEastAsia" w:eastAsiaTheme="minorEastAsia" w:hAnsiTheme="minorEastAsia" w:cs="宋体"/>
          <w:b/>
          <w:kern w:val="0"/>
          <w:sz w:val="24"/>
        </w:rPr>
      </w:pP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竞租人经营过程中</w:t>
      </w:r>
      <w:r>
        <w:rPr>
          <w:rFonts w:asciiTheme="minorEastAsia" w:eastAsiaTheme="minorEastAsia" w:hAnsiTheme="minorEastAsia" w:cs="宋体" w:hint="eastAsia"/>
          <w:b/>
          <w:kern w:val="0"/>
          <w:sz w:val="24"/>
        </w:rPr>
        <w:t>严禁从事</w:t>
      </w:r>
      <w:r>
        <w:rPr>
          <w:rFonts w:ascii="宋体" w:hAnsi="宋体" w:cs="宋体" w:hint="eastAsia"/>
          <w:b/>
          <w:kern w:val="0"/>
          <w:sz w:val="24"/>
        </w:rPr>
        <w:t>基础教育学科培训及国家教育考试培训、</w:t>
      </w:r>
      <w:r>
        <w:rPr>
          <w:rFonts w:asciiTheme="minorEastAsia" w:eastAsiaTheme="minorEastAsia" w:hAnsiTheme="minorEastAsia" w:cs="宋体" w:hint="eastAsia"/>
          <w:b/>
          <w:kern w:val="0"/>
          <w:sz w:val="24"/>
        </w:rPr>
        <w:t>药品销售、理发等业态。</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经营过程中</w:t>
      </w:r>
      <w:r>
        <w:rPr>
          <w:rFonts w:asciiTheme="minorEastAsia" w:eastAsiaTheme="minorEastAsia" w:hAnsiTheme="minorEastAsia" w:cs="宋体" w:hint="eastAsia"/>
          <w:b/>
          <w:kern w:val="0"/>
          <w:sz w:val="24"/>
        </w:rPr>
        <w:t>不能使用明火、高功率电器，不能有噪音，不能产生烟雾气味</w:t>
      </w:r>
      <w:r>
        <w:rPr>
          <w:rFonts w:asciiTheme="minorEastAsia" w:eastAsiaTheme="minorEastAsia" w:hAnsiTheme="minorEastAsia" w:cs="宋体" w:hint="eastAsia"/>
          <w:bCs/>
          <w:kern w:val="0"/>
          <w:sz w:val="24"/>
        </w:rPr>
        <w:t>等。</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6.</w:t>
      </w:r>
      <w:r>
        <w:rPr>
          <w:rFonts w:asciiTheme="minorEastAsia" w:eastAsiaTheme="minorEastAsia" w:hAnsiTheme="minorEastAsia" w:cs="宋体" w:hint="eastAsia"/>
          <w:bCs/>
          <w:kern w:val="0"/>
          <w:sz w:val="24"/>
        </w:rPr>
        <w:t>装修改造均需满足消防安全需求。</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w:t>
      </w:r>
      <w:bookmarkStart w:id="11" w:name="_Hlk162341751"/>
      <w:r>
        <w:rPr>
          <w:rFonts w:asciiTheme="minorEastAsia" w:eastAsiaTheme="minorEastAsia" w:hAnsiTheme="minorEastAsia" w:cs="宋体" w:hint="eastAsia"/>
          <w:bCs/>
          <w:kern w:val="0"/>
          <w:sz w:val="24"/>
        </w:rPr>
        <w:t>第</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3</w:t>
      </w:r>
      <w:r>
        <w:rPr>
          <w:rFonts w:asciiTheme="minorEastAsia" w:eastAsiaTheme="minorEastAsia" w:hAnsiTheme="minorEastAsia" w:cs="宋体" w:hint="eastAsia"/>
          <w:bCs/>
          <w:kern w:val="0"/>
          <w:sz w:val="24"/>
        </w:rPr>
        <w:t>年的年度资源占用费不上涨，保持不变；第</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5</w:t>
      </w:r>
      <w:r>
        <w:rPr>
          <w:rFonts w:asciiTheme="minorEastAsia" w:eastAsiaTheme="minorEastAsia" w:hAnsiTheme="minorEastAsia" w:cs="宋体" w:hint="eastAsia"/>
          <w:bCs/>
          <w:kern w:val="0"/>
          <w:sz w:val="24"/>
        </w:rPr>
        <w:t>年的年度资源占用费每年上涨</w:t>
      </w:r>
      <w:r>
        <w:rPr>
          <w:rFonts w:asciiTheme="minorEastAsia" w:eastAsiaTheme="minorEastAsia" w:hAnsiTheme="minorEastAsia" w:cs="宋体" w:hint="eastAsia"/>
          <w:bCs/>
          <w:kern w:val="0"/>
          <w:sz w:val="24"/>
        </w:rPr>
        <w:t>5%</w:t>
      </w:r>
      <w:r>
        <w:rPr>
          <w:rFonts w:asciiTheme="minorEastAsia" w:eastAsiaTheme="minorEastAsia" w:hAnsiTheme="minorEastAsia" w:cs="宋体" w:hint="eastAsia"/>
          <w:bCs/>
          <w:kern w:val="0"/>
          <w:sz w:val="24"/>
        </w:rPr>
        <w:t>。即第</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rPr>
        <w:t>年的年度资源占用费在第</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rPr>
        <w:t>年的基础</w:t>
      </w:r>
      <w:proofErr w:type="gramStart"/>
      <w:r>
        <w:rPr>
          <w:rFonts w:asciiTheme="minorEastAsia" w:eastAsiaTheme="minorEastAsia" w:hAnsiTheme="minorEastAsia" w:cs="宋体" w:hint="eastAsia"/>
          <w:bCs/>
          <w:kern w:val="0"/>
          <w:sz w:val="24"/>
        </w:rPr>
        <w:t>上</w:t>
      </w:r>
      <w:proofErr w:type="gramEnd"/>
      <w:r>
        <w:rPr>
          <w:rFonts w:asciiTheme="minorEastAsia" w:eastAsiaTheme="minorEastAsia" w:hAnsiTheme="minorEastAsia" w:cs="宋体" w:hint="eastAsia"/>
          <w:bCs/>
          <w:kern w:val="0"/>
          <w:sz w:val="24"/>
        </w:rPr>
        <w:t>上涨</w:t>
      </w:r>
      <w:r>
        <w:rPr>
          <w:rFonts w:asciiTheme="minorEastAsia" w:eastAsiaTheme="minorEastAsia" w:hAnsiTheme="minorEastAsia" w:cs="宋体" w:hint="eastAsia"/>
          <w:bCs/>
          <w:kern w:val="0"/>
          <w:sz w:val="24"/>
        </w:rPr>
        <w:t>5%</w:t>
      </w:r>
      <w:r>
        <w:rPr>
          <w:rFonts w:asciiTheme="minorEastAsia" w:eastAsiaTheme="minorEastAsia" w:hAnsiTheme="minorEastAsia" w:cs="宋体" w:hint="eastAsia"/>
          <w:bCs/>
          <w:kern w:val="0"/>
          <w:sz w:val="24"/>
        </w:rPr>
        <w:t>；第</w:t>
      </w:r>
      <w:r>
        <w:rPr>
          <w:rFonts w:asciiTheme="minorEastAsia" w:eastAsiaTheme="minorEastAsia" w:hAnsiTheme="minorEastAsia" w:cs="宋体"/>
          <w:bCs/>
          <w:kern w:val="0"/>
          <w:sz w:val="24"/>
        </w:rPr>
        <w:t>5</w:t>
      </w:r>
      <w:r>
        <w:rPr>
          <w:rFonts w:asciiTheme="minorEastAsia" w:eastAsiaTheme="minorEastAsia" w:hAnsiTheme="minorEastAsia" w:cs="宋体" w:hint="eastAsia"/>
          <w:bCs/>
          <w:kern w:val="0"/>
          <w:sz w:val="24"/>
        </w:rPr>
        <w:t>年的年度资源占用费在第</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年的基础</w:t>
      </w:r>
      <w:proofErr w:type="gramStart"/>
      <w:r>
        <w:rPr>
          <w:rFonts w:asciiTheme="minorEastAsia" w:eastAsiaTheme="minorEastAsia" w:hAnsiTheme="minorEastAsia" w:cs="宋体" w:hint="eastAsia"/>
          <w:bCs/>
          <w:kern w:val="0"/>
          <w:sz w:val="24"/>
        </w:rPr>
        <w:t>上</w:t>
      </w:r>
      <w:proofErr w:type="gramEnd"/>
      <w:r>
        <w:rPr>
          <w:rFonts w:asciiTheme="minorEastAsia" w:eastAsiaTheme="minorEastAsia" w:hAnsiTheme="minorEastAsia" w:cs="宋体" w:hint="eastAsia"/>
          <w:bCs/>
          <w:kern w:val="0"/>
          <w:sz w:val="24"/>
        </w:rPr>
        <w:t>上涨</w:t>
      </w:r>
      <w:r>
        <w:rPr>
          <w:rFonts w:asciiTheme="minorEastAsia" w:eastAsiaTheme="minorEastAsia" w:hAnsiTheme="minorEastAsia" w:cs="宋体" w:hint="eastAsia"/>
          <w:bCs/>
          <w:kern w:val="0"/>
          <w:sz w:val="24"/>
        </w:rPr>
        <w:t>5%</w:t>
      </w:r>
      <w:bookmarkEnd w:id="11"/>
      <w:r>
        <w:rPr>
          <w:rFonts w:asciiTheme="minorEastAsia" w:eastAsiaTheme="minorEastAsia" w:hAnsiTheme="minorEastAsia" w:cs="宋体" w:hint="eastAsia"/>
          <w:bCs/>
          <w:kern w:val="0"/>
          <w:sz w:val="24"/>
        </w:rPr>
        <w:t>。</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带资改造的标段，竞租人应加强在室内环境改造方面的投入，营造干净整洁的室内环境。室内环境“脏乱差”者，学校</w:t>
      </w:r>
      <w:bookmarkStart w:id="12" w:name="OLE_LINK2"/>
      <w:bookmarkStart w:id="13" w:name="OLE_LINK1"/>
      <w:bookmarkStart w:id="14" w:name="OLE_LINK3"/>
      <w:r>
        <w:rPr>
          <w:rFonts w:asciiTheme="minorEastAsia" w:eastAsiaTheme="minorEastAsia" w:hAnsiTheme="minorEastAsia" w:cs="宋体" w:hint="eastAsia"/>
          <w:bCs/>
          <w:kern w:val="0"/>
          <w:sz w:val="24"/>
        </w:rPr>
        <w:t>有权单方面终止其合同</w:t>
      </w:r>
      <w:bookmarkEnd w:id="12"/>
      <w:bookmarkEnd w:id="13"/>
      <w:bookmarkEnd w:id="14"/>
      <w:r>
        <w:rPr>
          <w:rFonts w:asciiTheme="minorEastAsia" w:eastAsiaTheme="minorEastAsia" w:hAnsiTheme="minorEastAsia" w:cs="宋体" w:hint="eastAsia"/>
          <w:bCs/>
          <w:kern w:val="0"/>
          <w:sz w:val="24"/>
        </w:rPr>
        <w:t>，造成的损失由中标人自行承担。</w:t>
      </w:r>
    </w:p>
    <w:p w:rsidR="00E64CF8" w:rsidRDefault="00B45974">
      <w:pPr>
        <w:widowControl/>
        <w:ind w:firstLine="56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9</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成交后严禁擅自变动建筑主体和承重结构；如需改造建筑外立面，如加装门头、粉饰外立面等，应经学校有关部门批准后实施。改造后的外立面应与周边环境相协调。</w:t>
      </w:r>
    </w:p>
    <w:p w:rsidR="00E64CF8" w:rsidRDefault="00B45974">
      <w:pPr>
        <w:widowControl/>
        <w:rPr>
          <w:rFonts w:asciiTheme="minorEastAsia" w:eastAsiaTheme="minorEastAsia" w:hAnsiTheme="minorEastAsia" w:cs="Courier New"/>
          <w:b/>
          <w:sz w:val="24"/>
        </w:rPr>
      </w:pPr>
      <w:r>
        <w:rPr>
          <w:rFonts w:asciiTheme="minorEastAsia" w:eastAsiaTheme="minorEastAsia" w:hAnsiTheme="minorEastAsia" w:cs="Courier New" w:hint="eastAsia"/>
          <w:b/>
          <w:sz w:val="24"/>
        </w:rPr>
        <w:t>三</w:t>
      </w:r>
      <w:r>
        <w:rPr>
          <w:rFonts w:asciiTheme="minorEastAsia" w:eastAsiaTheme="minorEastAsia" w:hAnsiTheme="minorEastAsia" w:cs="Courier New" w:hint="eastAsia"/>
          <w:b/>
          <w:sz w:val="24"/>
        </w:rPr>
        <w:t>、报价要求</w:t>
      </w:r>
    </w:p>
    <w:p w:rsidR="00E64CF8" w:rsidRDefault="00B45974">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w:t>
      </w:r>
      <w:r>
        <w:rPr>
          <w:rFonts w:asciiTheme="minorEastAsia" w:eastAsiaTheme="minorEastAsia" w:hAnsiTheme="minorEastAsia" w:cs="Courier New" w:hint="eastAsia"/>
          <w:sz w:val="24"/>
        </w:rPr>
        <w:t>低于最低限价的投标书为无效投标书。</w:t>
      </w:r>
    </w:p>
    <w:p w:rsidR="00E64CF8" w:rsidRDefault="00B45974">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2</w:t>
      </w:r>
      <w:r>
        <w:rPr>
          <w:rFonts w:asciiTheme="minorEastAsia" w:eastAsiaTheme="minorEastAsia" w:hAnsiTheme="minorEastAsia" w:cs="Courier New"/>
          <w:sz w:val="24"/>
        </w:rPr>
        <w:t>.</w:t>
      </w:r>
      <w:r>
        <w:rPr>
          <w:rFonts w:asciiTheme="minorEastAsia" w:eastAsiaTheme="minorEastAsia" w:hAnsiTheme="minorEastAsia" w:cs="Courier New" w:hint="eastAsia"/>
          <w:sz w:val="24"/>
        </w:rPr>
        <w:t>请竞租人在标书中写明第</w:t>
      </w:r>
      <w:r>
        <w:rPr>
          <w:rFonts w:asciiTheme="minorEastAsia" w:eastAsiaTheme="minorEastAsia" w:hAnsiTheme="minorEastAsia" w:cs="Courier New" w:hint="eastAsia"/>
          <w:sz w:val="24"/>
        </w:rPr>
        <w:t>1</w:t>
      </w:r>
      <w:r>
        <w:rPr>
          <w:rFonts w:asciiTheme="minorEastAsia" w:eastAsiaTheme="minorEastAsia" w:hAnsiTheme="minorEastAsia" w:cs="Courier New"/>
          <w:sz w:val="24"/>
        </w:rPr>
        <w:t>-</w:t>
      </w:r>
      <w:proofErr w:type="gramStart"/>
      <w:r>
        <w:rPr>
          <w:rFonts w:asciiTheme="minorEastAsia" w:eastAsiaTheme="minorEastAsia" w:hAnsiTheme="minorEastAsia" w:cs="Courier New"/>
          <w:sz w:val="24"/>
        </w:rPr>
        <w:t>3</w:t>
      </w:r>
      <w:proofErr w:type="gramEnd"/>
      <w:r>
        <w:rPr>
          <w:rFonts w:asciiTheme="minorEastAsia" w:eastAsiaTheme="minorEastAsia" w:hAnsiTheme="minorEastAsia" w:cs="Courier New" w:hint="eastAsia"/>
          <w:sz w:val="24"/>
        </w:rPr>
        <w:t>年度应缴纳的年度资源占用费金额。</w:t>
      </w:r>
    </w:p>
    <w:p w:rsidR="00E64CF8" w:rsidRDefault="00B45974">
      <w:pPr>
        <w:widowControl/>
        <w:jc w:val="left"/>
        <w:rPr>
          <w:rFonts w:asciiTheme="minorEastAsia" w:eastAsiaTheme="minorEastAsia" w:hAnsiTheme="minorEastAsia" w:cs="Courier New"/>
          <w:b/>
          <w:sz w:val="24"/>
        </w:rPr>
      </w:pPr>
      <w:r>
        <w:rPr>
          <w:rFonts w:asciiTheme="minorEastAsia" w:eastAsiaTheme="minorEastAsia" w:hAnsiTheme="minorEastAsia" w:cs="Courier New" w:hint="eastAsia"/>
          <w:b/>
          <w:sz w:val="24"/>
        </w:rPr>
        <w:t>四</w:t>
      </w:r>
      <w:r>
        <w:rPr>
          <w:rFonts w:asciiTheme="minorEastAsia" w:eastAsiaTheme="minorEastAsia" w:hAnsiTheme="minorEastAsia" w:cs="Courier New" w:hint="eastAsia"/>
          <w:b/>
          <w:sz w:val="24"/>
        </w:rPr>
        <w:t>、相关要求</w:t>
      </w:r>
    </w:p>
    <w:p w:rsidR="00E64CF8" w:rsidRDefault="00B45974">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1.</w:t>
      </w:r>
      <w:r>
        <w:rPr>
          <w:rFonts w:asciiTheme="minorEastAsia" w:eastAsiaTheme="minorEastAsia" w:hAnsiTheme="minorEastAsia" w:cs="Courier New" w:hint="eastAsia"/>
          <w:sz w:val="24"/>
        </w:rPr>
        <w:t>中标者应在公</w:t>
      </w:r>
      <w:proofErr w:type="gramStart"/>
      <w:r>
        <w:rPr>
          <w:rFonts w:asciiTheme="minorEastAsia" w:eastAsiaTheme="minorEastAsia" w:hAnsiTheme="minorEastAsia" w:cs="Courier New" w:hint="eastAsia"/>
          <w:sz w:val="24"/>
        </w:rPr>
        <w:t>示结束</w:t>
      </w:r>
      <w:proofErr w:type="gramEnd"/>
      <w:r>
        <w:rPr>
          <w:rFonts w:asciiTheme="minorEastAsia" w:eastAsiaTheme="minorEastAsia" w:hAnsiTheme="minorEastAsia" w:cs="Courier New" w:hint="eastAsia"/>
          <w:sz w:val="24"/>
        </w:rPr>
        <w:t>后尽快与我方签订合同（协议），第一次签订的合同（协议）服务年限为</w:t>
      </w:r>
      <w:r>
        <w:rPr>
          <w:rFonts w:asciiTheme="minorEastAsia" w:eastAsiaTheme="minorEastAsia" w:hAnsiTheme="minorEastAsia" w:cs="宋体"/>
          <w:b/>
          <w:kern w:val="0"/>
          <w:sz w:val="24"/>
        </w:rPr>
        <w:t>3</w:t>
      </w:r>
      <w:r>
        <w:rPr>
          <w:rFonts w:asciiTheme="minorEastAsia" w:eastAsiaTheme="minorEastAsia" w:hAnsiTheme="minorEastAsia" w:cs="Courier New" w:hint="eastAsia"/>
          <w:sz w:val="24"/>
        </w:rPr>
        <w:t>年，在签订合同时一次性缴清第</w:t>
      </w:r>
      <w:r>
        <w:rPr>
          <w:rFonts w:asciiTheme="minorEastAsia" w:eastAsiaTheme="minorEastAsia" w:hAnsiTheme="minorEastAsia" w:cs="Courier New" w:hint="eastAsia"/>
          <w:sz w:val="24"/>
        </w:rPr>
        <w:t>1</w:t>
      </w:r>
      <w:r>
        <w:rPr>
          <w:rFonts w:asciiTheme="minorEastAsia" w:eastAsiaTheme="minorEastAsia" w:hAnsiTheme="minorEastAsia" w:cs="Courier New" w:hint="eastAsia"/>
          <w:sz w:val="24"/>
        </w:rPr>
        <w:t>年的资源占用费，第</w:t>
      </w:r>
      <w:r>
        <w:rPr>
          <w:rFonts w:asciiTheme="minorEastAsia" w:eastAsiaTheme="minorEastAsia" w:hAnsiTheme="minorEastAsia" w:cs="Courier New" w:hint="eastAsia"/>
          <w:sz w:val="24"/>
        </w:rPr>
        <w:t>2</w:t>
      </w:r>
      <w:r>
        <w:rPr>
          <w:rFonts w:asciiTheme="minorEastAsia" w:eastAsiaTheme="minorEastAsia" w:hAnsiTheme="minorEastAsia" w:cs="Courier New" w:hint="eastAsia"/>
          <w:sz w:val="24"/>
        </w:rPr>
        <w:t>年和第</w:t>
      </w:r>
      <w:r>
        <w:rPr>
          <w:rFonts w:asciiTheme="minorEastAsia" w:eastAsiaTheme="minorEastAsia" w:hAnsiTheme="minorEastAsia" w:cs="Courier New" w:hint="eastAsia"/>
          <w:sz w:val="24"/>
        </w:rPr>
        <w:t>3</w:t>
      </w:r>
      <w:r>
        <w:rPr>
          <w:rFonts w:asciiTheme="minorEastAsia" w:eastAsiaTheme="minorEastAsia" w:hAnsiTheme="minorEastAsia" w:cs="Courier New" w:hint="eastAsia"/>
          <w:sz w:val="24"/>
        </w:rPr>
        <w:t>年</w:t>
      </w:r>
      <w:r>
        <w:rPr>
          <w:rFonts w:asciiTheme="minorEastAsia" w:eastAsiaTheme="minorEastAsia" w:hAnsiTheme="minorEastAsia" w:cs="Courier New" w:hint="eastAsia"/>
          <w:sz w:val="24"/>
        </w:rPr>
        <w:lastRenderedPageBreak/>
        <w:t>的资源占用费在每年度开始前一个月缴清。经营考核</w:t>
      </w:r>
      <w:r>
        <w:rPr>
          <w:rFonts w:asciiTheme="minorEastAsia" w:eastAsiaTheme="minorEastAsia" w:hAnsiTheme="minorEastAsia" w:cs="Courier New" w:hint="eastAsia"/>
          <w:sz w:val="24"/>
        </w:rPr>
        <w:t>合格后方可签订后续</w:t>
      </w:r>
      <w:r>
        <w:rPr>
          <w:rFonts w:asciiTheme="minorEastAsia" w:eastAsiaTheme="minorEastAsia" w:hAnsiTheme="minorEastAsia" w:cs="Courier New" w:hint="eastAsia"/>
          <w:sz w:val="24"/>
        </w:rPr>
        <w:t>2</w:t>
      </w:r>
      <w:r>
        <w:rPr>
          <w:rFonts w:asciiTheme="minorEastAsia" w:eastAsiaTheme="minorEastAsia" w:hAnsiTheme="minorEastAsia" w:cs="Courier New" w:hint="eastAsia"/>
          <w:sz w:val="24"/>
        </w:rPr>
        <w:t>年的服务合同，服务期限为</w:t>
      </w:r>
      <w:r>
        <w:rPr>
          <w:rFonts w:asciiTheme="minorEastAsia" w:eastAsiaTheme="minorEastAsia" w:hAnsiTheme="minorEastAsia" w:cs="Courier New" w:hint="eastAsia"/>
          <w:b/>
          <w:sz w:val="24"/>
        </w:rPr>
        <w:t>2</w:t>
      </w:r>
      <w:r>
        <w:rPr>
          <w:rFonts w:asciiTheme="minorEastAsia" w:eastAsiaTheme="minorEastAsia" w:hAnsiTheme="minorEastAsia" w:cs="Courier New" w:hint="eastAsia"/>
          <w:sz w:val="24"/>
        </w:rPr>
        <w:t>年，缴费方式同前文。</w:t>
      </w:r>
    </w:p>
    <w:p w:rsidR="00E64CF8" w:rsidRDefault="00B45974">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2.</w:t>
      </w:r>
      <w:r>
        <w:rPr>
          <w:rFonts w:asciiTheme="minorEastAsia" w:eastAsiaTheme="minorEastAsia" w:hAnsiTheme="minorEastAsia" w:cs="Courier New" w:hint="eastAsia"/>
          <w:sz w:val="24"/>
        </w:rPr>
        <w:t>签订合同前需缴纳履约保证金</w:t>
      </w:r>
      <w:r>
        <w:rPr>
          <w:rFonts w:asciiTheme="minorEastAsia" w:eastAsiaTheme="minorEastAsia" w:hAnsiTheme="minorEastAsia" w:cs="Courier New" w:hint="eastAsia"/>
          <w:sz w:val="24"/>
        </w:rPr>
        <w:t>5000</w:t>
      </w:r>
      <w:r>
        <w:rPr>
          <w:rFonts w:asciiTheme="minorEastAsia" w:eastAsiaTheme="minorEastAsia" w:hAnsiTheme="minorEastAsia" w:cs="Courier New" w:hint="eastAsia"/>
          <w:sz w:val="24"/>
        </w:rPr>
        <w:t>元，合同期满结清所有费用后两周内无息退还。</w:t>
      </w:r>
    </w:p>
    <w:p w:rsidR="00E64CF8" w:rsidRDefault="00B45974">
      <w:pPr>
        <w:widowControl/>
        <w:ind w:firstLine="560"/>
        <w:jc w:val="left"/>
        <w:rPr>
          <w:rFonts w:asciiTheme="minorEastAsia" w:eastAsiaTheme="minorEastAsia" w:hAnsiTheme="minorEastAsia" w:cs="Courier New"/>
          <w:sz w:val="24"/>
        </w:rPr>
      </w:pPr>
      <w:r>
        <w:rPr>
          <w:rFonts w:asciiTheme="minorEastAsia" w:eastAsiaTheme="minorEastAsia" w:hAnsiTheme="minorEastAsia" w:cs="Courier New" w:hint="eastAsia"/>
          <w:sz w:val="24"/>
        </w:rPr>
        <w:t>3</w:t>
      </w:r>
      <w:r>
        <w:rPr>
          <w:rFonts w:asciiTheme="minorEastAsia" w:eastAsiaTheme="minorEastAsia" w:hAnsiTheme="minorEastAsia" w:cs="Courier New"/>
          <w:sz w:val="24"/>
        </w:rPr>
        <w:t>.</w:t>
      </w:r>
      <w:r>
        <w:rPr>
          <w:rStyle w:val="NormalCharacter"/>
          <w:rFonts w:ascii="宋体" w:hAnsi="宋体" w:hint="eastAsia"/>
          <w:bCs/>
          <w:kern w:val="0"/>
          <w:sz w:val="24"/>
        </w:rPr>
        <w:t>竞租人需明确所投标段及经营项目，所投项目属于本次禁止从事项目的标书为无效标书。</w:t>
      </w:r>
    </w:p>
    <w:p w:rsidR="00E64CF8" w:rsidRDefault="00E64CF8">
      <w:pPr>
        <w:rPr>
          <w:rFonts w:ascii="宋体" w:hAnsi="宋体"/>
          <w:b/>
          <w:sz w:val="24"/>
        </w:rPr>
      </w:pPr>
    </w:p>
    <w:p w:rsidR="00E64CF8" w:rsidRDefault="00B45974">
      <w:pPr>
        <w:widowControl/>
        <w:jc w:val="left"/>
        <w:rPr>
          <w:rFonts w:asciiTheme="minorEastAsia" w:eastAsiaTheme="minorEastAsia" w:hAnsiTheme="minorEastAsia" w:cs="华文楷体"/>
          <w:b/>
          <w:sz w:val="24"/>
        </w:rPr>
      </w:pPr>
      <w:r>
        <w:rPr>
          <w:rFonts w:asciiTheme="minorEastAsia" w:eastAsiaTheme="minorEastAsia" w:hAnsiTheme="minorEastAsia" w:cs="华文楷体"/>
          <w:b/>
          <w:sz w:val="24"/>
        </w:rPr>
        <w:br w:type="page"/>
      </w:r>
    </w:p>
    <w:p w:rsidR="00E64CF8" w:rsidRDefault="00B45974">
      <w:pPr>
        <w:spacing w:line="340" w:lineRule="exact"/>
        <w:ind w:firstLineChars="1095" w:firstLine="3078"/>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lastRenderedPageBreak/>
        <w:t>第三章</w:t>
      </w:r>
      <w:r>
        <w:rPr>
          <w:rFonts w:asciiTheme="minorEastAsia" w:eastAsiaTheme="minorEastAsia" w:hAnsiTheme="minorEastAsia" w:cs="华文楷体" w:hint="eastAsia"/>
          <w:b/>
          <w:bCs/>
          <w:kern w:val="0"/>
          <w:sz w:val="28"/>
          <w:szCs w:val="20"/>
        </w:rPr>
        <w:t xml:space="preserve">    </w:t>
      </w:r>
      <w:r>
        <w:rPr>
          <w:rFonts w:asciiTheme="minorEastAsia" w:eastAsiaTheme="minorEastAsia" w:hAnsiTheme="minorEastAsia" w:cs="华文楷体" w:hint="eastAsia"/>
          <w:b/>
          <w:bCs/>
          <w:kern w:val="0"/>
          <w:sz w:val="28"/>
          <w:szCs w:val="20"/>
        </w:rPr>
        <w:t>响应文件格式</w:t>
      </w:r>
    </w:p>
    <w:p w:rsidR="00E64CF8" w:rsidRDefault="00B45974">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一、竞租人提交文件须知</w:t>
      </w:r>
    </w:p>
    <w:p w:rsidR="00E64CF8" w:rsidRDefault="00B45974">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Pr>
          <w:rFonts w:asciiTheme="minorEastAsia" w:eastAsiaTheme="minorEastAsia" w:hAnsiTheme="minorEastAsia" w:cs="华文楷体" w:hint="eastAsia"/>
          <w:sz w:val="24"/>
          <w:szCs w:val="24"/>
        </w:rPr>
        <w:t>混乱的编排以致响应文件被误读或招租人查找不到有效文件，后果由竞租人承担。</w:t>
      </w:r>
    </w:p>
    <w:p w:rsidR="00E64CF8" w:rsidRDefault="00B45974">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竞租人提交的材料将被保密保存，但不退还。</w:t>
      </w:r>
    </w:p>
    <w:p w:rsidR="00E64CF8" w:rsidRDefault="00B45974">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二、响应文件格式如下（如有）：</w:t>
      </w:r>
      <w:bookmarkStart w:id="15" w:name="_Toc36287943"/>
      <w:bookmarkStart w:id="16" w:name="_Toc21000519"/>
      <w:bookmarkStart w:id="17" w:name="_Toc21001363"/>
      <w:bookmarkStart w:id="18" w:name="_Toc20816120"/>
      <w:bookmarkStart w:id="19" w:name="_Toc20988289"/>
      <w:bookmarkStart w:id="20" w:name="_Toc20642290"/>
    </w:p>
    <w:p w:rsidR="00E64CF8" w:rsidRDefault="00B45974">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w:t>
      </w:r>
      <w:proofErr w:type="gramStart"/>
      <w:r>
        <w:rPr>
          <w:rFonts w:asciiTheme="minorEastAsia" w:eastAsiaTheme="minorEastAsia" w:hAnsiTheme="minorEastAsia" w:cs="华文楷体" w:hint="eastAsia"/>
          <w:color w:val="auto"/>
          <w:sz w:val="24"/>
          <w:szCs w:val="24"/>
        </w:rPr>
        <w:t>一</w:t>
      </w:r>
      <w:proofErr w:type="gramEnd"/>
      <w:r>
        <w:rPr>
          <w:rFonts w:asciiTheme="minorEastAsia" w:eastAsiaTheme="minorEastAsia" w:hAnsiTheme="minorEastAsia" w:cs="华文楷体" w:hint="eastAsia"/>
          <w:color w:val="auto"/>
          <w:sz w:val="24"/>
          <w:szCs w:val="24"/>
        </w:rPr>
        <w:t>)</w:t>
      </w:r>
      <w:r>
        <w:rPr>
          <w:rFonts w:asciiTheme="minorEastAsia" w:eastAsiaTheme="minorEastAsia" w:hAnsiTheme="minorEastAsia" w:cs="华文楷体" w:hint="eastAsia"/>
          <w:color w:val="auto"/>
          <w:sz w:val="24"/>
          <w:szCs w:val="24"/>
        </w:rPr>
        <w:t>授权委托书</w:t>
      </w:r>
      <w:bookmarkEnd w:id="15"/>
      <w:bookmarkEnd w:id="16"/>
      <w:bookmarkEnd w:id="17"/>
      <w:bookmarkEnd w:id="18"/>
      <w:bookmarkEnd w:id="19"/>
      <w:bookmarkEnd w:id="20"/>
    </w:p>
    <w:p w:rsidR="00E64CF8" w:rsidRDefault="00B45974">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E64CF8" w:rsidRDefault="00B45974">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（竞租人住址）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（竞租人名称）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（法定代表人姓名、职务）</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（竞租人代表姓名、职务）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E64CF8" w:rsidRDefault="00B45974">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日签字生效，特此声明。</w:t>
      </w:r>
    </w:p>
    <w:p w:rsidR="00E64CF8" w:rsidRDefault="00B45974">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法定代表人签字或盖章：</w:t>
      </w:r>
    </w:p>
    <w:p w:rsidR="00E64CF8" w:rsidRDefault="00B45974">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竞租人代表签字或盖章：</w:t>
      </w:r>
    </w:p>
    <w:p w:rsidR="00E64CF8" w:rsidRDefault="00B45974">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竞租人公章：</w:t>
      </w:r>
    </w:p>
    <w:p w:rsidR="00E64CF8" w:rsidRDefault="00B45974">
      <w:pPr>
        <w:spacing w:line="3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rsidR="00E64CF8" w:rsidRDefault="00B45974">
      <w:pPr>
        <w:spacing w:line="340" w:lineRule="exact"/>
        <w:rPr>
          <w:rFonts w:asciiTheme="minorEastAsia" w:eastAsiaTheme="minorEastAsia" w:hAnsiTheme="minorEastAsia" w:cs="华文楷体"/>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1263015"/>
                <wp:effectExtent l="0" t="0" r="4445"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263015"/>
                        </a:xfrm>
                        <a:prstGeom prst="rect">
                          <a:avLst/>
                        </a:prstGeom>
                        <a:solidFill>
                          <a:srgbClr val="FFFFFF"/>
                        </a:solidFill>
                        <a:ln w="9525">
                          <a:solidFill>
                            <a:srgbClr val="000000"/>
                          </a:solidFill>
                          <a:miter lim="800000"/>
                        </a:ln>
                      </wps:spPr>
                      <wps:txbx>
                        <w:txbxContent>
                          <w:p w:rsidR="00E64CF8" w:rsidRDefault="00E64CF8">
                            <w:pPr>
                              <w:jc w:val="center"/>
                              <w:rPr>
                                <w:rFonts w:ascii="宋体" w:hAnsi="宋体"/>
                                <w:sz w:val="24"/>
                              </w:rPr>
                            </w:pPr>
                          </w:p>
                          <w:p w:rsidR="00E64CF8" w:rsidRDefault="00E64CF8">
                            <w:pPr>
                              <w:rPr>
                                <w:rFonts w:ascii="宋体" w:hAnsi="宋体"/>
                                <w:sz w:val="24"/>
                              </w:rPr>
                            </w:pPr>
                          </w:p>
                          <w:p w:rsidR="00E64CF8" w:rsidRDefault="00B45974">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85pt;margin-top:14.9pt;width:376.15pt;height:9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vLQIAADoEAAAOAAAAZHJzL2Uyb0RvYy54bWysU82O0zAQviPxDpbvND/bbrdR09XSVRHS&#10;8iMtPIDjOI2F4zG226Q8ALwBJy7cea4+BxMnW8rfBeGDZXvG38x838zyumsU2QvrJOicJpOYEqE5&#10;lFJvc/r2zebJFSXOM10yBVrk9CAcvV49frRsTSZSqEGVwhIE0S5rTU5r700WRY7XomFuAkZoNFZg&#10;G+bxardRaVmL6I2K0ji+jFqwpbHAhXP4ejsY6SrgV5Xg/lVVOeGJyinm5sNuw170e7Rasmxrmakl&#10;H9Ng/5BFw6TGoCeoW+YZ2Vn5G1QjuQUHlZ9waCKoKslFqAGrSeJfqrmvmRGhFiTHmRNN7v/B8pf7&#10;15bIMqcpJZo1KNHx86fjl2/Hrx9J2tPTGpeh171BP989hQ5lDqU6cwf8nSMa1jXTW3FjLbS1YCWm&#10;l/Q/o7OvA47rQYr2BZQYh+08BKCusk3PHbJBEB1lOpykEZ0nHB+n8/k8iWeUcLQl6eVFnMxCDJY9&#10;fDfW+WcCGtIfcmpR+wDP9nfO9+mw7MGlj+ZAyXIjlQoXuy3WypI9wz7ZhDWi/+SmNGlzupils4GB&#10;v0LEYf0JopEeG17JJqdX505Kj4T1HA1s+a7oRgEKKA9InYWhgXHg8FCD/UBJi82bU/d+x6ygRD3X&#10;SP8imV4ssNvDZTqbp8ipPbcU5xamOULl1FMyHNd+mJCdsXJbY6RBcA03KFklA5m9tkNWY97YoIHj&#10;cZj6CTi/B68fI7/6DgAA//8DAFBLAwQUAAYACAAAACEAM7cp498AAAAJAQAADwAAAGRycy9kb3du&#10;cmV2LnhtbEyPzU7DMBCE70i8g7VI3KidgEga4lSAqDhBoa3g6sbbJMI/ke224e1ZTnDcmdHsfPVi&#10;soYdMcTBOwnZTABD13o9uE7CdrO8KoHFpJxWxjuU8I0RFs35Wa0q7U/uHY/r1DEqcbFSEvqUxorz&#10;2PZoVZz5ER15ex+sSnSGjuugTlRuDc+FuOVWDY4+9GrExx7br/XBSuiuH57C537uzdvLSojV6/Ij&#10;PGdSXl5M93fAEk7pLwy/82k6NLRp5w9OR2YkFFlBSQn5nAjIL/MbYtuRkJcF8Kbm/wmaHwAAAP//&#10;AwBQSwECLQAUAAYACAAAACEAtoM4kv4AAADhAQAAEwAAAAAAAAAAAAAAAAAAAAAAW0NvbnRlbnRf&#10;VHlwZXNdLnhtbFBLAQItABQABgAIAAAAIQA4/SH/1gAAAJQBAAALAAAAAAAAAAAAAAAAAC8BAABf&#10;cmVscy8ucmVsc1BLAQItABQABgAIAAAAIQCPD/XvLQIAADoEAAAOAAAAAAAAAAAAAAAAAC4CAABk&#10;cnMvZTJvRG9jLnhtbFBLAQItABQABgAIAAAAIQAztynj3wAAAAkBAAAPAAAAAAAAAAAAAAAAAIcE&#10;AABkcnMvZG93bnJldi54bWxQSwUGAAAAAAQABADzAAAAkwUAAAAA&#10;">
                <v:textbox inset="2.53997mm,,2.53997mm">
                  <w:txbxContent>
                    <w:p w:rsidR="00E64CF8" w:rsidRDefault="00E64CF8">
                      <w:pPr>
                        <w:jc w:val="center"/>
                        <w:rPr>
                          <w:rFonts w:ascii="宋体" w:hAnsi="宋体"/>
                          <w:sz w:val="24"/>
                        </w:rPr>
                      </w:pPr>
                    </w:p>
                    <w:p w:rsidR="00E64CF8" w:rsidRDefault="00E64CF8">
                      <w:pPr>
                        <w:rPr>
                          <w:rFonts w:ascii="宋体" w:hAnsi="宋体"/>
                          <w:sz w:val="24"/>
                        </w:rPr>
                      </w:pPr>
                    </w:p>
                    <w:p w:rsidR="00E64CF8" w:rsidRDefault="00B45974">
                      <w:pPr>
                        <w:jc w:val="center"/>
                      </w:pPr>
                      <w:r>
                        <w:rPr>
                          <w:rFonts w:ascii="宋体" w:hAnsi="宋体" w:hint="eastAsia"/>
                          <w:sz w:val="24"/>
                        </w:rPr>
                        <w:t>（投标代表二代身份证正面复印件粘贴处）</w:t>
                      </w:r>
                    </w:p>
                  </w:txbxContent>
                </v:textbox>
                <w10:wrap type="square"/>
              </v:shape>
            </w:pict>
          </mc:Fallback>
        </mc:AlternateContent>
      </w:r>
      <w:bookmarkStart w:id="21" w:name="_Toc86202638"/>
    </w:p>
    <w:p w:rsidR="00E64CF8" w:rsidRDefault="00E64CF8">
      <w:pPr>
        <w:spacing w:line="400" w:lineRule="exact"/>
        <w:ind w:firstLineChars="200" w:firstLine="480"/>
        <w:rPr>
          <w:rFonts w:asciiTheme="minorEastAsia" w:eastAsiaTheme="minorEastAsia" w:hAnsiTheme="minorEastAsia" w:cs="华文楷体"/>
          <w:sz w:val="24"/>
        </w:rPr>
      </w:pPr>
    </w:p>
    <w:p w:rsidR="00E64CF8" w:rsidRDefault="00E64CF8">
      <w:pPr>
        <w:spacing w:line="400" w:lineRule="exact"/>
        <w:ind w:firstLineChars="200" w:firstLine="480"/>
        <w:rPr>
          <w:rFonts w:asciiTheme="minorEastAsia" w:eastAsiaTheme="minorEastAsia" w:hAnsiTheme="minorEastAsia" w:cs="华文楷体"/>
          <w:sz w:val="24"/>
        </w:rPr>
      </w:pPr>
    </w:p>
    <w:p w:rsidR="00E64CF8" w:rsidRDefault="00E64CF8">
      <w:pPr>
        <w:spacing w:line="400" w:lineRule="exact"/>
        <w:ind w:firstLineChars="200" w:firstLine="480"/>
        <w:rPr>
          <w:rFonts w:asciiTheme="minorEastAsia" w:eastAsiaTheme="minorEastAsia" w:hAnsiTheme="minorEastAsia" w:cs="华文楷体"/>
          <w:sz w:val="24"/>
        </w:rPr>
      </w:pPr>
    </w:p>
    <w:p w:rsidR="00E64CF8" w:rsidRDefault="00E64CF8">
      <w:pPr>
        <w:spacing w:line="400" w:lineRule="exact"/>
        <w:ind w:firstLineChars="200" w:firstLine="480"/>
        <w:rPr>
          <w:rFonts w:asciiTheme="minorEastAsia" w:eastAsiaTheme="minorEastAsia" w:hAnsiTheme="minorEastAsia" w:cs="华文楷体"/>
          <w:sz w:val="24"/>
        </w:rPr>
      </w:pPr>
    </w:p>
    <w:p w:rsidR="00E64CF8" w:rsidRDefault="00B45974">
      <w:pPr>
        <w:widowControl/>
        <w:jc w:val="left"/>
        <w:rPr>
          <w:rFonts w:asciiTheme="minorEastAsia" w:eastAsiaTheme="minorEastAsia" w:hAnsiTheme="minorEastAsia" w:cs="华文楷体"/>
          <w:b/>
          <w:sz w:val="24"/>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1371600"/>
                <wp:effectExtent l="0" t="0" r="4445"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371600"/>
                        </a:xfrm>
                        <a:prstGeom prst="rect">
                          <a:avLst/>
                        </a:prstGeom>
                        <a:solidFill>
                          <a:srgbClr val="FFFFFF"/>
                        </a:solidFill>
                        <a:ln w="9525">
                          <a:solidFill>
                            <a:srgbClr val="000000"/>
                          </a:solidFill>
                          <a:miter lim="800000"/>
                        </a:ln>
                      </wps:spPr>
                      <wps:txbx>
                        <w:txbxContent>
                          <w:p w:rsidR="00E64CF8" w:rsidRDefault="00E64CF8">
                            <w:pPr>
                              <w:jc w:val="center"/>
                              <w:rPr>
                                <w:rFonts w:ascii="宋体" w:hAnsi="宋体"/>
                                <w:sz w:val="24"/>
                              </w:rPr>
                            </w:pPr>
                          </w:p>
                          <w:p w:rsidR="00E64CF8" w:rsidRDefault="00E64CF8">
                            <w:pPr>
                              <w:rPr>
                                <w:rFonts w:ascii="宋体" w:hAnsi="宋体"/>
                                <w:sz w:val="24"/>
                              </w:rPr>
                            </w:pPr>
                          </w:p>
                          <w:p w:rsidR="00E64CF8" w:rsidRDefault="00B45974">
                            <w:pPr>
                              <w:jc w:val="center"/>
                            </w:pPr>
                            <w:r>
                              <w:rPr>
                                <w:rFonts w:ascii="宋体" w:hAnsi="宋体" w:hint="eastAsia"/>
                                <w:sz w:val="24"/>
                              </w:rPr>
                              <w:t>（投标代表二代身份证反</w:t>
                            </w:r>
                            <w:r>
                              <w:rPr>
                                <w:rFonts w:ascii="宋体" w:hAnsi="宋体" w:hint="eastAsia"/>
                                <w:sz w:val="24"/>
                              </w:rPr>
                              <w:t>面复印件粘贴处）</w:t>
                            </w:r>
                          </w:p>
                        </w:txbxContent>
                      </wps:txbx>
                      <wps:bodyPr rot="0" vert="horz" wrap="square" lIns="91439" tIns="45720" rIns="91439" bIns="45720" anchor="t" anchorCtr="0" upright="1">
                        <a:noAutofit/>
                      </wps:bodyPr>
                    </wps:wsp>
                  </a:graphicData>
                </a:graphic>
              </wp:anchor>
            </w:drawing>
          </mc:Choice>
          <mc:Fallback>
            <w:pict>
              <v:shape id="文本框 1" o:spid="_x0000_s1027" type="#_x0000_t202" style="position:absolute;margin-left:36pt;margin-top:32.25pt;width:376.15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zMgIAAEEEAAAOAAAAZHJzL2Uyb0RvYy54bWysU82O0zAQviPxDpbvNEm33W6jpqulqyKk&#10;5UdaeADHcRoLx2Nst8nyAPAGnLhw57n6HIydbomAE8IHy/bMfJ75vpnVdd8qchDWSdAFzSYpJUJz&#10;qKTeFfT9u+2zK0qcZ7piCrQo6INw9Hr99MmqM7mYQgOqEpYgiHZ5ZwraeG/yJHG8ES1zEzBCo7EG&#10;2zKPV7tLKss6RG9VMk3Ty6QDWxkLXDiHr7eDka4jfl0L7t/UtROeqIJibj7uNu5l2JP1iuU7y0wj&#10;+SkN9g9ZtExq/PQMdcs8I3sr/4BqJbfgoPYTDm0CdS25iDVgNVn6WzX3DTMi1oLkOHOmyf0/WP76&#10;8NYSWaF2lGjWokTHr1+O334cv38mWaCnMy5Hr3uDfr5/Dn1wDaU6cwf8gyMaNg3TO3FjLXSNYBWm&#10;FyOTUeiA4wJI2b2CCv9hew8RqK9tGwCRDYLoKNPDWRrRe8LxcbZYLLJ0TglHW3axyC7TKF7C8sdw&#10;Y51/IaAl4VBQi9pHeHa4cx4LQddHl5g+KFltpVLxYnflRllyYNgn27hC7Rjixm5Kk66gy/l0PjAw&#10;trkxRBrX3yBa6bHhlWwLejV2Uhq/C4QFjga2fF/2J2lOOpRQPSCDFoY+xrnDQwP2EyUd9nBB3cc9&#10;s4IS9VKjCstsdrHEpo+X2XwxRWrt2FKOLUxzhCqop2Q4bvwwKHtj5a7BnwbdNdygcrWMnIaMh6xO&#10;6WOfRt5OMxUGYXyPXr8mf/0TAAD//wMAUEsDBBQABgAIAAAAIQCLL/0n4AAAAAkBAAAPAAAAZHJz&#10;L2Rvd25yZXYueG1sTI/LTsMwFET3SPyDdZHYUbvpK4TcVICoWJXSgmDrxrdJhB+R7bbh7zErWI5m&#10;NHOmXA5GsxP50DmLMB4JYGRrpzrbILy/rW5yYCFKq6R2lhC+KcCyurwoZaHc2W7ptIsNSyU2FBKh&#10;jbEvOA91S0aGkevJJu/gvJExSd9w5eU5lRvNMyHm3MjOpoVW9vTYUv21OxqEZvLw5D8Pt06/rjdC&#10;bF5WH/55jHh9NdzfAYs0xL8w/OIndKgS094drQpMIyyydCUizKczYMnPs+kE2B4hy8UMeFXy/w+q&#10;HwAAAP//AwBQSwECLQAUAAYACAAAACEAtoM4kv4AAADhAQAAEwAAAAAAAAAAAAAAAAAAAAAAW0Nv&#10;bnRlbnRfVHlwZXNdLnhtbFBLAQItABQABgAIAAAAIQA4/SH/1gAAAJQBAAALAAAAAAAAAAAAAAAA&#10;AC8BAABfcmVscy8ucmVsc1BLAQItABQABgAIAAAAIQDErgWzMgIAAEEEAAAOAAAAAAAAAAAAAAAA&#10;AC4CAABkcnMvZTJvRG9jLnhtbFBLAQItABQABgAIAAAAIQCLL/0n4AAAAAkBAAAPAAAAAAAAAAAA&#10;AAAAAIwEAABkcnMvZG93bnJldi54bWxQSwUGAAAAAAQABADzAAAAmQUAAAAA&#10;">
                <v:textbox inset="2.53997mm,,2.53997mm">
                  <w:txbxContent>
                    <w:p w:rsidR="00E64CF8" w:rsidRDefault="00E64CF8">
                      <w:pPr>
                        <w:jc w:val="center"/>
                        <w:rPr>
                          <w:rFonts w:ascii="宋体" w:hAnsi="宋体"/>
                          <w:sz w:val="24"/>
                        </w:rPr>
                      </w:pPr>
                    </w:p>
                    <w:p w:rsidR="00E64CF8" w:rsidRDefault="00E64CF8">
                      <w:pPr>
                        <w:rPr>
                          <w:rFonts w:ascii="宋体" w:hAnsi="宋体"/>
                          <w:sz w:val="24"/>
                        </w:rPr>
                      </w:pPr>
                    </w:p>
                    <w:p w:rsidR="00E64CF8" w:rsidRDefault="00B45974">
                      <w:pPr>
                        <w:jc w:val="center"/>
                      </w:pPr>
                      <w:r>
                        <w:rPr>
                          <w:rFonts w:ascii="宋体" w:hAnsi="宋体" w:hint="eastAsia"/>
                          <w:sz w:val="24"/>
                        </w:rPr>
                        <w:t>（投标代表二代身份证反</w:t>
                      </w:r>
                      <w:r>
                        <w:rPr>
                          <w:rFonts w:ascii="宋体" w:hAnsi="宋体" w:hint="eastAsia"/>
                          <w:sz w:val="24"/>
                        </w:rPr>
                        <w:t>面复印件粘贴处）</w:t>
                      </w:r>
                    </w:p>
                  </w:txbxContent>
                </v:textbox>
                <w10:wrap type="square"/>
              </v:shape>
            </w:pict>
          </mc:Fallback>
        </mc:AlternateContent>
      </w:r>
      <w:r>
        <w:rPr>
          <w:rFonts w:asciiTheme="minorEastAsia" w:eastAsiaTheme="minorEastAsia" w:hAnsiTheme="minorEastAsia" w:cs="华文楷体"/>
          <w:b/>
          <w:sz w:val="24"/>
        </w:rPr>
        <w:br w:type="page"/>
      </w:r>
    </w:p>
    <w:p w:rsidR="00E64CF8" w:rsidRDefault="00B45974">
      <w:pPr>
        <w:spacing w:line="40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lastRenderedPageBreak/>
        <w:t>（三）报价一览表</w:t>
      </w:r>
    </w:p>
    <w:p w:rsidR="00E64CF8" w:rsidRDefault="00E64CF8">
      <w:pPr>
        <w:spacing w:line="340" w:lineRule="exact"/>
        <w:ind w:firstLineChars="200" w:firstLine="420"/>
        <w:jc w:val="left"/>
        <w:rPr>
          <w:rFonts w:asciiTheme="minorEastAsia" w:eastAsiaTheme="minorEastAsia" w:hAnsiTheme="minorEastAsia" w:cs="华文楷体"/>
        </w:rPr>
      </w:pPr>
    </w:p>
    <w:tbl>
      <w:tblPr>
        <w:tblStyle w:val="af3"/>
        <w:tblW w:w="0" w:type="auto"/>
        <w:jc w:val="center"/>
        <w:tblLook w:val="04A0" w:firstRow="1" w:lastRow="0" w:firstColumn="1" w:lastColumn="0" w:noHBand="0" w:noVBand="1"/>
      </w:tblPr>
      <w:tblGrid>
        <w:gridCol w:w="2582"/>
        <w:gridCol w:w="2649"/>
        <w:gridCol w:w="3128"/>
      </w:tblGrid>
      <w:tr w:rsidR="00E64CF8">
        <w:trPr>
          <w:trHeight w:val="394"/>
          <w:jc w:val="center"/>
        </w:trPr>
        <w:tc>
          <w:tcPr>
            <w:tcW w:w="8359" w:type="dxa"/>
            <w:gridSpan w:val="3"/>
            <w:vAlign w:val="center"/>
          </w:tcPr>
          <w:p w:rsidR="00E64CF8" w:rsidRDefault="00B45974">
            <w:pPr>
              <w:rPr>
                <w:rFonts w:ascii="宋体" w:hAnsi="宋体" w:cs="宋体"/>
                <w:b/>
                <w:bCs/>
                <w:sz w:val="24"/>
              </w:rPr>
            </w:pPr>
            <w:r>
              <w:rPr>
                <w:rFonts w:ascii="宋体" w:hAnsi="宋体" w:cs="宋体" w:hint="eastAsia"/>
                <w:b/>
                <w:bCs/>
                <w:sz w:val="24"/>
              </w:rPr>
              <w:t>报价一览表</w:t>
            </w:r>
          </w:p>
        </w:tc>
      </w:tr>
      <w:tr w:rsidR="00E64CF8">
        <w:trPr>
          <w:trHeight w:val="386"/>
          <w:jc w:val="center"/>
        </w:trPr>
        <w:tc>
          <w:tcPr>
            <w:tcW w:w="2582" w:type="dxa"/>
            <w:vAlign w:val="center"/>
          </w:tcPr>
          <w:p w:rsidR="00E64CF8" w:rsidRDefault="00B45974">
            <w:pPr>
              <w:spacing w:line="340" w:lineRule="exact"/>
              <w:rPr>
                <w:rFonts w:asciiTheme="minorEastAsia" w:eastAsiaTheme="minorEastAsia" w:hAnsiTheme="minorEastAsia" w:cs="华文楷体"/>
                <w:b/>
                <w:sz w:val="24"/>
              </w:rPr>
            </w:pPr>
            <w:r>
              <w:rPr>
                <w:rFonts w:ascii="宋体" w:hAnsi="宋体" w:cs="宋体" w:hint="eastAsia"/>
                <w:b/>
                <w:sz w:val="24"/>
              </w:rPr>
              <w:t>地</w:t>
            </w:r>
            <w:r>
              <w:rPr>
                <w:rFonts w:ascii="宋体" w:hAnsi="宋体" w:cs="宋体" w:hint="eastAsia"/>
                <w:b/>
                <w:sz w:val="24"/>
              </w:rPr>
              <w:t>点：图书馆一楼用房</w:t>
            </w:r>
          </w:p>
        </w:tc>
        <w:tc>
          <w:tcPr>
            <w:tcW w:w="2649" w:type="dxa"/>
            <w:vAlign w:val="center"/>
          </w:tcPr>
          <w:p w:rsidR="00E64CF8" w:rsidRDefault="00B45974">
            <w:pPr>
              <w:spacing w:line="34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t>第</w:t>
            </w:r>
            <w:r>
              <w:rPr>
                <w:rFonts w:asciiTheme="minorEastAsia" w:eastAsiaTheme="minorEastAsia" w:hAnsiTheme="minorEastAsia" w:cs="华文楷体" w:hint="eastAsia"/>
                <w:b/>
                <w:sz w:val="24"/>
              </w:rPr>
              <w:t>1</w:t>
            </w:r>
            <w:r>
              <w:rPr>
                <w:rFonts w:asciiTheme="minorEastAsia" w:eastAsiaTheme="minorEastAsia" w:hAnsiTheme="minorEastAsia" w:cs="华文楷体"/>
                <w:b/>
                <w:sz w:val="24"/>
              </w:rPr>
              <w:t>-3</w:t>
            </w:r>
            <w:r>
              <w:rPr>
                <w:rFonts w:asciiTheme="minorEastAsia" w:eastAsiaTheme="minorEastAsia" w:hAnsiTheme="minorEastAsia" w:cs="华文楷体" w:hint="eastAsia"/>
                <w:b/>
                <w:sz w:val="24"/>
              </w:rPr>
              <w:t>年的年度资源占用费：</w:t>
            </w:r>
          </w:p>
        </w:tc>
        <w:tc>
          <w:tcPr>
            <w:tcW w:w="3128" w:type="dxa"/>
            <w:vAlign w:val="center"/>
          </w:tcPr>
          <w:p w:rsidR="00E64CF8" w:rsidRDefault="00B45974">
            <w:pPr>
              <w:spacing w:line="34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t xml:space="preserve"> </w:t>
            </w:r>
            <w:r>
              <w:rPr>
                <w:rFonts w:asciiTheme="minorEastAsia" w:eastAsiaTheme="minorEastAsia" w:hAnsiTheme="minorEastAsia" w:cs="华文楷体"/>
                <w:b/>
                <w:sz w:val="24"/>
              </w:rPr>
              <w:t xml:space="preserve">          </w:t>
            </w:r>
            <w:r>
              <w:rPr>
                <w:rFonts w:asciiTheme="minorEastAsia" w:eastAsiaTheme="minorEastAsia" w:hAnsiTheme="minorEastAsia" w:cs="华文楷体" w:hint="eastAsia"/>
                <w:b/>
                <w:sz w:val="24"/>
              </w:rPr>
              <w:t>元</w:t>
            </w:r>
            <w:r>
              <w:rPr>
                <w:rFonts w:asciiTheme="minorEastAsia" w:eastAsiaTheme="minorEastAsia" w:hAnsiTheme="minorEastAsia" w:cs="华文楷体" w:hint="eastAsia"/>
                <w:b/>
                <w:sz w:val="24"/>
              </w:rPr>
              <w:t>/</w:t>
            </w:r>
            <w:r>
              <w:rPr>
                <w:rFonts w:asciiTheme="minorEastAsia" w:eastAsiaTheme="minorEastAsia" w:hAnsiTheme="minorEastAsia" w:cs="华文楷体" w:hint="eastAsia"/>
                <w:b/>
                <w:sz w:val="24"/>
              </w:rPr>
              <w:t>年</w:t>
            </w:r>
          </w:p>
        </w:tc>
      </w:tr>
      <w:tr w:rsidR="00E64CF8">
        <w:trPr>
          <w:trHeight w:val="1811"/>
          <w:jc w:val="center"/>
        </w:trPr>
        <w:tc>
          <w:tcPr>
            <w:tcW w:w="8359" w:type="dxa"/>
            <w:gridSpan w:val="3"/>
            <w:vAlign w:val="center"/>
          </w:tcPr>
          <w:p w:rsidR="00E64CF8" w:rsidRDefault="00B45974">
            <w:pPr>
              <w:spacing w:line="34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t>其它优惠措施：</w:t>
            </w:r>
            <w:r>
              <w:rPr>
                <w:rFonts w:ascii="宋体" w:hAnsi="宋体" w:cs="宋体" w:hint="eastAsia"/>
                <w:bCs/>
                <w:sz w:val="24"/>
              </w:rPr>
              <w:t xml:space="preserve"> </w:t>
            </w:r>
            <w:r>
              <w:rPr>
                <w:rFonts w:ascii="宋体" w:hAnsi="宋体" w:cs="宋体" w:hint="eastAsia"/>
                <w:bCs/>
                <w:sz w:val="24"/>
              </w:rPr>
              <w:t>竞租人自行填写；如没有可填“无”。</w:t>
            </w:r>
          </w:p>
        </w:tc>
      </w:tr>
    </w:tbl>
    <w:p w:rsidR="00E64CF8" w:rsidRDefault="00B45974">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竞租人：</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u w:val="single"/>
        </w:rPr>
        <w:t>（公章）</w:t>
      </w:r>
    </w:p>
    <w:p w:rsidR="00E64CF8" w:rsidRDefault="00B45974">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竞租人代表签字：</w:t>
      </w:r>
    </w:p>
    <w:p w:rsidR="00E64CF8" w:rsidRDefault="00B45974">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日期：</w:t>
      </w:r>
      <w:r>
        <w:rPr>
          <w:rFonts w:asciiTheme="minorEastAsia" w:eastAsiaTheme="minorEastAsia" w:hAnsiTheme="minorEastAsia" w:cs="华文楷体" w:hint="eastAsia"/>
          <w:sz w:val="24"/>
        </w:rPr>
        <w:tab/>
        <w:t xml:space="preserve">    </w:t>
      </w:r>
      <w:r>
        <w:rPr>
          <w:rFonts w:asciiTheme="minorEastAsia" w:eastAsiaTheme="minorEastAsia" w:hAnsiTheme="minorEastAsia" w:cs="华文楷体" w:hint="eastAsia"/>
          <w:sz w:val="24"/>
        </w:rPr>
        <w:t>年</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日</w:t>
      </w:r>
    </w:p>
    <w:p w:rsidR="00E64CF8" w:rsidRDefault="00E64CF8">
      <w:pPr>
        <w:spacing w:line="400" w:lineRule="exact"/>
        <w:ind w:firstLineChars="200" w:firstLine="480"/>
        <w:rPr>
          <w:rFonts w:asciiTheme="minorEastAsia" w:eastAsiaTheme="minorEastAsia" w:hAnsiTheme="minorEastAsia" w:cs="华文楷体"/>
          <w:sz w:val="24"/>
        </w:rPr>
      </w:pPr>
      <w:bookmarkStart w:id="22" w:name="_GoBack"/>
      <w:bookmarkEnd w:id="22"/>
    </w:p>
    <w:bookmarkEnd w:id="21"/>
    <w:p w:rsidR="00E64CF8" w:rsidRDefault="00B45974">
      <w:pPr>
        <w:spacing w:line="340" w:lineRule="exact"/>
        <w:rPr>
          <w:rFonts w:asciiTheme="minorEastAsia" w:eastAsiaTheme="minorEastAsia" w:hAnsiTheme="minorEastAsia"/>
          <w:b/>
          <w:sz w:val="24"/>
        </w:rPr>
      </w:pPr>
      <w:r>
        <w:rPr>
          <w:rFonts w:asciiTheme="minorEastAsia" w:eastAsiaTheme="minorEastAsia" w:hAnsiTheme="minorEastAsia" w:hint="eastAsia"/>
          <w:b/>
          <w:sz w:val="24"/>
        </w:rPr>
        <w:t>（四）无重大违法记录的书面声明</w:t>
      </w:r>
    </w:p>
    <w:p w:rsidR="00E64CF8" w:rsidRDefault="00B45974">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我方在参加本项目活动前</w:t>
      </w:r>
      <w:r>
        <w:rPr>
          <w:rFonts w:asciiTheme="minorEastAsia" w:eastAsiaTheme="minorEastAsia" w:hAnsiTheme="minorEastAsia" w:hint="eastAsia"/>
          <w:sz w:val="24"/>
        </w:rPr>
        <w:t>3</w:t>
      </w:r>
      <w:r>
        <w:rPr>
          <w:rFonts w:asciiTheme="minorEastAsia" w:eastAsiaTheme="minorEastAsia" w:hAnsiTheme="minorEastAsia" w:hint="eastAsia"/>
          <w:sz w:val="24"/>
        </w:rPr>
        <w:t>年内在经营活动中没有重大违法记录。重大违法记录是指因违法经营受到刑事处罚或者责令停产停业、吊销许可证或者执照、较大数额罚款等行政处罚。</w:t>
      </w:r>
    </w:p>
    <w:p w:rsidR="00E64CF8" w:rsidRDefault="00B45974">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我方对上述声明的真实性负责。如有虚假，将依法承担相应责任。</w:t>
      </w:r>
    </w:p>
    <w:p w:rsidR="00E64CF8" w:rsidRDefault="00E64CF8">
      <w:pPr>
        <w:spacing w:line="360" w:lineRule="exact"/>
        <w:jc w:val="left"/>
        <w:rPr>
          <w:rFonts w:asciiTheme="minorEastAsia" w:eastAsiaTheme="minorEastAsia" w:hAnsiTheme="minorEastAsia"/>
          <w:sz w:val="24"/>
        </w:rPr>
      </w:pPr>
    </w:p>
    <w:p w:rsidR="00E64CF8" w:rsidRDefault="00B45974">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法定代表人或竞租人代表（签字或盖章）：</w:t>
      </w:r>
      <w:r>
        <w:rPr>
          <w:rFonts w:asciiTheme="minorEastAsia" w:eastAsiaTheme="minorEastAsia" w:hAnsiTheme="minorEastAsia" w:hint="eastAsia"/>
          <w:sz w:val="24"/>
        </w:rPr>
        <w:t xml:space="preserve">  </w:t>
      </w:r>
    </w:p>
    <w:p w:rsidR="00E64CF8" w:rsidRDefault="00E64CF8">
      <w:pPr>
        <w:spacing w:line="360" w:lineRule="exact"/>
        <w:jc w:val="left"/>
        <w:rPr>
          <w:rFonts w:asciiTheme="minorEastAsia" w:eastAsiaTheme="minorEastAsia" w:hAnsiTheme="minorEastAsia"/>
          <w:sz w:val="24"/>
        </w:rPr>
      </w:pPr>
    </w:p>
    <w:p w:rsidR="00E64CF8" w:rsidRDefault="00E64CF8">
      <w:pPr>
        <w:spacing w:line="340" w:lineRule="exact"/>
        <w:rPr>
          <w:rFonts w:asciiTheme="minorEastAsia" w:eastAsiaTheme="minorEastAsia" w:hAnsiTheme="minorEastAsia"/>
          <w:b/>
          <w:sz w:val="24"/>
        </w:rPr>
      </w:pPr>
    </w:p>
    <w:p w:rsidR="00E64CF8" w:rsidRDefault="00B45974">
      <w:pPr>
        <w:ind w:left="472" w:hangingChars="196" w:hanging="472"/>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（五）资格审查符合性审查表（供参考）</w:t>
      </w:r>
    </w:p>
    <w:p w:rsidR="00E64CF8" w:rsidRDefault="00E64CF8">
      <w:pPr>
        <w:ind w:left="472" w:hangingChars="196" w:hanging="472"/>
        <w:rPr>
          <w:rFonts w:asciiTheme="minorEastAsia" w:eastAsiaTheme="minorEastAsia" w:hAnsiTheme="minorEastAsia" w:cs="华文楷体"/>
          <w:b/>
          <w:bCs/>
          <w:sz w:val="24"/>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941"/>
        <w:gridCol w:w="2126"/>
      </w:tblGrid>
      <w:tr w:rsidR="00E64CF8">
        <w:trPr>
          <w:trHeight w:val="750"/>
        </w:trPr>
        <w:tc>
          <w:tcPr>
            <w:tcW w:w="1008" w:type="dxa"/>
            <w:vAlign w:val="center"/>
          </w:tcPr>
          <w:p w:rsidR="00E64CF8" w:rsidRDefault="00B45974">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941" w:type="dxa"/>
            <w:vAlign w:val="center"/>
          </w:tcPr>
          <w:p w:rsidR="00E64CF8" w:rsidRDefault="00B45974">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6" w:type="dxa"/>
            <w:vAlign w:val="center"/>
          </w:tcPr>
          <w:p w:rsidR="00E64CF8" w:rsidRDefault="00B45974">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r>
      <w:tr w:rsidR="00E64CF8">
        <w:trPr>
          <w:trHeight w:val="508"/>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1</w:t>
            </w:r>
          </w:p>
        </w:tc>
        <w:tc>
          <w:tcPr>
            <w:tcW w:w="4941"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报价一览表</w:t>
            </w:r>
          </w:p>
        </w:tc>
        <w:tc>
          <w:tcPr>
            <w:tcW w:w="2126" w:type="dxa"/>
            <w:vAlign w:val="center"/>
          </w:tcPr>
          <w:p w:rsidR="00E64CF8" w:rsidRDefault="00E64CF8">
            <w:pPr>
              <w:jc w:val="center"/>
              <w:rPr>
                <w:rFonts w:asciiTheme="minorEastAsia" w:eastAsiaTheme="minorEastAsia" w:hAnsiTheme="minorEastAsia" w:cs="楷体"/>
                <w:bCs/>
                <w:sz w:val="24"/>
              </w:rPr>
            </w:pPr>
          </w:p>
        </w:tc>
      </w:tr>
      <w:tr w:rsidR="00E64CF8">
        <w:trPr>
          <w:trHeight w:val="559"/>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2</w:t>
            </w:r>
          </w:p>
        </w:tc>
        <w:tc>
          <w:tcPr>
            <w:tcW w:w="4941"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授权委托书、身份证复印件（如有）</w:t>
            </w:r>
          </w:p>
        </w:tc>
        <w:tc>
          <w:tcPr>
            <w:tcW w:w="2126" w:type="dxa"/>
            <w:vAlign w:val="center"/>
          </w:tcPr>
          <w:p w:rsidR="00E64CF8" w:rsidRDefault="00E64CF8">
            <w:pPr>
              <w:jc w:val="center"/>
              <w:rPr>
                <w:rFonts w:asciiTheme="minorEastAsia" w:eastAsiaTheme="minorEastAsia" w:hAnsiTheme="minorEastAsia" w:cs="楷体"/>
                <w:bCs/>
                <w:sz w:val="24"/>
              </w:rPr>
            </w:pPr>
          </w:p>
        </w:tc>
      </w:tr>
      <w:tr w:rsidR="00E64CF8">
        <w:trPr>
          <w:trHeight w:val="514"/>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3</w:t>
            </w:r>
          </w:p>
        </w:tc>
        <w:tc>
          <w:tcPr>
            <w:tcW w:w="4941"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营业执照复印件</w:t>
            </w:r>
          </w:p>
        </w:tc>
        <w:tc>
          <w:tcPr>
            <w:tcW w:w="2126" w:type="dxa"/>
            <w:vAlign w:val="center"/>
          </w:tcPr>
          <w:p w:rsidR="00E64CF8" w:rsidRDefault="00E64CF8">
            <w:pPr>
              <w:jc w:val="center"/>
              <w:rPr>
                <w:rFonts w:asciiTheme="minorEastAsia" w:eastAsiaTheme="minorEastAsia" w:hAnsiTheme="minorEastAsia" w:cs="楷体"/>
                <w:bCs/>
                <w:sz w:val="24"/>
              </w:rPr>
            </w:pPr>
          </w:p>
        </w:tc>
      </w:tr>
      <w:tr w:rsidR="00E64CF8">
        <w:trPr>
          <w:trHeight w:val="514"/>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4</w:t>
            </w:r>
          </w:p>
        </w:tc>
        <w:tc>
          <w:tcPr>
            <w:tcW w:w="4941" w:type="dxa"/>
            <w:vAlign w:val="center"/>
          </w:tcPr>
          <w:p w:rsidR="00E64CF8" w:rsidRDefault="00B45974">
            <w:pPr>
              <w:jc w:val="center"/>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无重大违法记录的书面声明</w:t>
            </w:r>
          </w:p>
        </w:tc>
        <w:tc>
          <w:tcPr>
            <w:tcW w:w="2126" w:type="dxa"/>
            <w:vAlign w:val="center"/>
          </w:tcPr>
          <w:p w:rsidR="00E64CF8" w:rsidRDefault="00E64CF8">
            <w:pPr>
              <w:jc w:val="center"/>
              <w:rPr>
                <w:rFonts w:asciiTheme="minorEastAsia" w:eastAsiaTheme="minorEastAsia" w:hAnsiTheme="minorEastAsia" w:cs="楷体"/>
                <w:bCs/>
                <w:sz w:val="24"/>
              </w:rPr>
            </w:pPr>
          </w:p>
        </w:tc>
      </w:tr>
      <w:tr w:rsidR="00E64CF8">
        <w:trPr>
          <w:trHeight w:val="610"/>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bCs/>
                <w:sz w:val="24"/>
              </w:rPr>
              <w:t>5</w:t>
            </w:r>
          </w:p>
        </w:tc>
        <w:tc>
          <w:tcPr>
            <w:tcW w:w="4941"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竞租人情况介绍</w:t>
            </w:r>
          </w:p>
        </w:tc>
        <w:tc>
          <w:tcPr>
            <w:tcW w:w="2126" w:type="dxa"/>
            <w:vAlign w:val="center"/>
          </w:tcPr>
          <w:p w:rsidR="00E64CF8" w:rsidRDefault="00E64CF8">
            <w:pPr>
              <w:jc w:val="center"/>
              <w:rPr>
                <w:rFonts w:asciiTheme="minorEastAsia" w:eastAsiaTheme="minorEastAsia" w:hAnsiTheme="minorEastAsia" w:cs="楷体"/>
                <w:bCs/>
                <w:sz w:val="24"/>
              </w:rPr>
            </w:pPr>
          </w:p>
        </w:tc>
      </w:tr>
      <w:tr w:rsidR="00E64CF8">
        <w:trPr>
          <w:trHeight w:val="550"/>
        </w:trPr>
        <w:tc>
          <w:tcPr>
            <w:tcW w:w="1008"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楷体"/>
                <w:bCs/>
                <w:sz w:val="24"/>
              </w:rPr>
              <w:t>6</w:t>
            </w:r>
          </w:p>
        </w:tc>
        <w:tc>
          <w:tcPr>
            <w:tcW w:w="4941" w:type="dxa"/>
            <w:vAlign w:val="center"/>
          </w:tcPr>
          <w:p w:rsidR="00E64CF8" w:rsidRDefault="00B45974">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经营服务范围是否符合要求</w:t>
            </w:r>
          </w:p>
        </w:tc>
        <w:tc>
          <w:tcPr>
            <w:tcW w:w="2126" w:type="dxa"/>
            <w:vAlign w:val="center"/>
          </w:tcPr>
          <w:p w:rsidR="00E64CF8" w:rsidRDefault="00E64CF8">
            <w:pPr>
              <w:jc w:val="center"/>
              <w:rPr>
                <w:rFonts w:asciiTheme="minorEastAsia" w:eastAsiaTheme="minorEastAsia" w:hAnsiTheme="minorEastAsia" w:cs="楷体"/>
                <w:bCs/>
                <w:sz w:val="24"/>
              </w:rPr>
            </w:pPr>
          </w:p>
        </w:tc>
      </w:tr>
    </w:tbl>
    <w:p w:rsidR="00E64CF8" w:rsidRDefault="00E64CF8">
      <w:pPr>
        <w:ind w:left="472" w:hangingChars="196" w:hanging="472"/>
        <w:rPr>
          <w:rFonts w:asciiTheme="minorEastAsia" w:eastAsiaTheme="minorEastAsia" w:hAnsiTheme="minorEastAsia" w:cs="华文楷体"/>
          <w:b/>
          <w:bCs/>
          <w:sz w:val="24"/>
        </w:rPr>
      </w:pPr>
    </w:p>
    <w:p w:rsidR="00E64CF8" w:rsidRDefault="00E64CF8">
      <w:pPr>
        <w:ind w:left="472" w:hangingChars="196" w:hanging="472"/>
        <w:rPr>
          <w:rFonts w:asciiTheme="minorEastAsia" w:eastAsiaTheme="minorEastAsia" w:hAnsiTheme="minorEastAsia" w:cs="华文楷体"/>
          <w:b/>
          <w:bCs/>
          <w:sz w:val="24"/>
        </w:rPr>
      </w:pPr>
    </w:p>
    <w:p w:rsidR="00E64CF8" w:rsidRDefault="00B45974">
      <w:pPr>
        <w:widowControl/>
        <w:jc w:val="left"/>
        <w:rPr>
          <w:rFonts w:asciiTheme="minorEastAsia" w:eastAsiaTheme="minorEastAsia" w:hAnsiTheme="minorEastAsia"/>
          <w:sz w:val="24"/>
        </w:rPr>
      </w:pPr>
      <w:r>
        <w:rPr>
          <w:rFonts w:asciiTheme="minorEastAsia" w:eastAsiaTheme="minorEastAsia" w:hAnsiTheme="minorEastAsia"/>
          <w:b/>
          <w:sz w:val="24"/>
        </w:rPr>
        <w:br w:type="page"/>
      </w:r>
    </w:p>
    <w:p w:rsidR="00E64CF8" w:rsidRDefault="00B45974">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lastRenderedPageBreak/>
        <w:t>本项目评分细则：</w:t>
      </w:r>
    </w:p>
    <w:tbl>
      <w:tblPr>
        <w:tblW w:w="4846" w:type="pct"/>
        <w:tblLook w:val="04A0" w:firstRow="1" w:lastRow="0" w:firstColumn="1" w:lastColumn="0" w:noHBand="0" w:noVBand="1"/>
      </w:tblPr>
      <w:tblGrid>
        <w:gridCol w:w="798"/>
        <w:gridCol w:w="1308"/>
        <w:gridCol w:w="6917"/>
      </w:tblGrid>
      <w:tr w:rsidR="00E64CF8">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E64CF8" w:rsidRDefault="00B45974">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833" w:type="pct"/>
            <w:tcBorders>
              <w:top w:val="single" w:sz="4" w:space="0" w:color="auto"/>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r>
      <w:tr w:rsidR="00E64CF8">
        <w:trPr>
          <w:trHeight w:val="915"/>
        </w:trPr>
        <w:tc>
          <w:tcPr>
            <w:tcW w:w="442" w:type="pct"/>
            <w:vMerge w:val="restart"/>
            <w:tcBorders>
              <w:top w:val="nil"/>
              <w:left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E64CF8" w:rsidRDefault="00B45974">
            <w:pPr>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70</w:t>
            </w:r>
            <w:r>
              <w:rPr>
                <w:rFonts w:asciiTheme="minorEastAsia" w:eastAsiaTheme="minorEastAsia" w:hAnsiTheme="minorEastAsia" w:cs="宋体" w:hint="eastAsia"/>
                <w:kern w:val="0"/>
                <w:sz w:val="24"/>
              </w:rPr>
              <w:t>分</w:t>
            </w:r>
          </w:p>
        </w:tc>
        <w:tc>
          <w:tcPr>
            <w:tcW w:w="725" w:type="pct"/>
            <w:tcBorders>
              <w:top w:val="nil"/>
              <w:left w:val="nil"/>
              <w:bottom w:val="single" w:sz="4" w:space="0" w:color="auto"/>
              <w:right w:val="single" w:sz="4" w:space="0" w:color="auto"/>
            </w:tcBorders>
            <w:vAlign w:val="center"/>
          </w:tcPr>
          <w:p w:rsidR="00E64CF8" w:rsidRDefault="00B45974">
            <w:pPr>
              <w:rPr>
                <w:rFonts w:asciiTheme="minorEastAsia" w:eastAsiaTheme="minorEastAsia" w:hAnsiTheme="minorEastAsia"/>
                <w:sz w:val="24"/>
                <w:szCs w:val="28"/>
              </w:rPr>
            </w:pPr>
            <w:r>
              <w:rPr>
                <w:rFonts w:asciiTheme="minorEastAsia" w:eastAsiaTheme="minorEastAsia" w:hAnsiTheme="minorEastAsia" w:cs="宋体" w:hint="eastAsia"/>
                <w:kern w:val="0"/>
                <w:sz w:val="24"/>
              </w:rPr>
              <w:t>服务响应（</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竞租人全部响应招租文件服务要求的得</w:t>
            </w:r>
            <w:r>
              <w:rPr>
                <w:rFonts w:asciiTheme="minorEastAsia" w:eastAsiaTheme="minorEastAsia" w:hAnsiTheme="minorEastAsia"/>
                <w:sz w:val="24"/>
                <w:szCs w:val="28"/>
              </w:rPr>
              <w:t>20</w:t>
            </w:r>
            <w:r>
              <w:rPr>
                <w:rFonts w:asciiTheme="minorEastAsia" w:eastAsiaTheme="minorEastAsia" w:hAnsiTheme="minorEastAsia" w:hint="eastAsia"/>
                <w:sz w:val="24"/>
                <w:szCs w:val="28"/>
              </w:rPr>
              <w:t>分。</w:t>
            </w:r>
            <w:proofErr w:type="gramStart"/>
            <w:r>
              <w:rPr>
                <w:rFonts w:asciiTheme="minorEastAsia" w:eastAsiaTheme="minorEastAsia" w:hAnsiTheme="minorEastAsia" w:hint="eastAsia"/>
                <w:sz w:val="24"/>
                <w:szCs w:val="28"/>
              </w:rPr>
              <w:t>每负偏离</w:t>
            </w:r>
            <w:proofErr w:type="gramEnd"/>
            <w:r>
              <w:rPr>
                <w:rFonts w:asciiTheme="minorEastAsia" w:eastAsiaTheme="minorEastAsia" w:hAnsiTheme="minorEastAsia" w:hint="eastAsia"/>
                <w:sz w:val="24"/>
                <w:szCs w:val="28"/>
              </w:rPr>
              <w:t>一项扣</w:t>
            </w:r>
            <w:r>
              <w:rPr>
                <w:rFonts w:asciiTheme="minorEastAsia" w:eastAsiaTheme="minorEastAsia" w:hAnsiTheme="minorEastAsia"/>
                <w:sz w:val="24"/>
                <w:szCs w:val="28"/>
              </w:rPr>
              <w:t>2</w:t>
            </w:r>
            <w:r>
              <w:rPr>
                <w:rFonts w:asciiTheme="minorEastAsia" w:eastAsiaTheme="minorEastAsia" w:hAnsiTheme="minorEastAsia" w:hint="eastAsia"/>
                <w:sz w:val="24"/>
                <w:szCs w:val="28"/>
              </w:rPr>
              <w:t>分，扣完为止。</w:t>
            </w:r>
          </w:p>
        </w:tc>
      </w:tr>
      <w:tr w:rsidR="00E64CF8">
        <w:trPr>
          <w:trHeight w:val="915"/>
        </w:trPr>
        <w:tc>
          <w:tcPr>
            <w:tcW w:w="442" w:type="pct"/>
            <w:vMerge/>
            <w:tcBorders>
              <w:left w:val="single" w:sz="4" w:space="0" w:color="auto"/>
              <w:right w:val="single" w:sz="4" w:space="0" w:color="auto"/>
            </w:tcBorders>
            <w:vAlign w:val="center"/>
          </w:tcPr>
          <w:p w:rsidR="00E64CF8" w:rsidRDefault="00E64CF8">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w:t>
            </w:r>
          </w:p>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根据供应商对此项目的总体经营目标、思路，具体经营方案，管理措施、制度、应急预案等进行综合打分。</w:t>
            </w:r>
          </w:p>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经营服务方案详细、具体，可操作性强；有针对性，得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hint="eastAsia"/>
                <w:sz w:val="24"/>
                <w:szCs w:val="28"/>
              </w:rPr>
              <w:t>分；</w:t>
            </w:r>
          </w:p>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经营方案较详细、具体，可操作，较有针对性，得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hint="eastAsia"/>
                <w:sz w:val="24"/>
                <w:szCs w:val="28"/>
              </w:rPr>
              <w:t>分；</w:t>
            </w:r>
          </w:p>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经营方案较简单，无针对性，得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E64CF8" w:rsidRDefault="00B45974">
            <w:pPr>
              <w:ind w:firstLineChars="200" w:firstLine="480"/>
              <w:rPr>
                <w:rFonts w:asciiTheme="minorEastAsia" w:eastAsiaTheme="minorEastAsia" w:hAnsiTheme="minorEastAsia"/>
                <w:sz w:val="28"/>
                <w:szCs w:val="28"/>
              </w:rPr>
            </w:pPr>
            <w:r>
              <w:rPr>
                <w:rFonts w:asciiTheme="minorEastAsia" w:eastAsiaTheme="minorEastAsia" w:hAnsiTheme="minorEastAsia" w:hint="eastAsia"/>
                <w:sz w:val="24"/>
                <w:szCs w:val="28"/>
              </w:rPr>
              <w:t>未提供不得分。</w:t>
            </w:r>
          </w:p>
        </w:tc>
      </w:tr>
      <w:tr w:rsidR="00E64CF8">
        <w:trPr>
          <w:trHeight w:val="600"/>
        </w:trPr>
        <w:tc>
          <w:tcPr>
            <w:tcW w:w="442" w:type="pct"/>
            <w:vMerge/>
            <w:tcBorders>
              <w:left w:val="single" w:sz="4" w:space="0" w:color="auto"/>
              <w:right w:val="single" w:sz="4" w:space="0" w:color="auto"/>
            </w:tcBorders>
            <w:vAlign w:val="center"/>
          </w:tcPr>
          <w:p w:rsidR="00E64CF8" w:rsidRDefault="00E64CF8">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E64CF8" w:rsidRDefault="00B45974">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cs="宋体" w:hint="eastAsia"/>
                <w:kern w:val="0"/>
                <w:sz w:val="24"/>
              </w:rPr>
              <w:t>分；</w:t>
            </w:r>
          </w:p>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cs="宋体" w:hint="eastAsia"/>
                <w:kern w:val="0"/>
                <w:sz w:val="24"/>
              </w:rPr>
              <w:t>分；</w:t>
            </w:r>
          </w:p>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cs="宋体" w:hint="eastAsia"/>
                <w:kern w:val="0"/>
                <w:sz w:val="24"/>
              </w:rPr>
              <w:t>分；</w:t>
            </w:r>
          </w:p>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r>
      <w:tr w:rsidR="00E64CF8">
        <w:trPr>
          <w:trHeight w:val="600"/>
        </w:trPr>
        <w:tc>
          <w:tcPr>
            <w:tcW w:w="442" w:type="pct"/>
            <w:vMerge/>
            <w:tcBorders>
              <w:left w:val="single" w:sz="4" w:space="0" w:color="auto"/>
              <w:right w:val="single" w:sz="4" w:space="0" w:color="auto"/>
            </w:tcBorders>
            <w:vAlign w:val="center"/>
          </w:tcPr>
          <w:p w:rsidR="00E64CF8" w:rsidRDefault="00E64CF8">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服务承诺具体、可操作性强；有针对性，得</w:t>
            </w:r>
            <w:r>
              <w:rPr>
                <w:rFonts w:asciiTheme="minorEastAsia" w:eastAsiaTheme="minorEastAsia" w:hAnsiTheme="minorEastAsia"/>
                <w:sz w:val="24"/>
                <w:szCs w:val="28"/>
              </w:rPr>
              <w:t>8</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E64CF8" w:rsidRDefault="00B45974">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w:t>
            </w:r>
            <w:proofErr w:type="gramStart"/>
            <w:r>
              <w:rPr>
                <w:rFonts w:asciiTheme="minorEastAsia" w:eastAsiaTheme="minorEastAsia" w:hAnsiTheme="minorEastAsia" w:hint="eastAsia"/>
                <w:sz w:val="24"/>
                <w:szCs w:val="28"/>
              </w:rPr>
              <w:t>承诺较</w:t>
            </w:r>
            <w:proofErr w:type="gramEnd"/>
            <w:r>
              <w:rPr>
                <w:rFonts w:asciiTheme="minorEastAsia" w:eastAsiaTheme="minorEastAsia" w:hAnsiTheme="minorEastAsia" w:hint="eastAsia"/>
                <w:sz w:val="24"/>
                <w:szCs w:val="28"/>
              </w:rPr>
              <w:t>具体，可操作，较有针对性，得</w:t>
            </w:r>
            <w:r>
              <w:rPr>
                <w:rFonts w:asciiTheme="minorEastAsia" w:eastAsiaTheme="minorEastAsia" w:hAnsiTheme="minorEastAsia"/>
                <w:sz w:val="24"/>
                <w:szCs w:val="28"/>
              </w:rPr>
              <w:t>6</w:t>
            </w:r>
            <w:r>
              <w:rPr>
                <w:rFonts w:asciiTheme="minorEastAsia" w:eastAsiaTheme="minorEastAsia" w:hAnsiTheme="minorEastAsia" w:hint="eastAsia"/>
                <w:sz w:val="24"/>
                <w:szCs w:val="28"/>
              </w:rPr>
              <w:t>-</w:t>
            </w:r>
            <w:r>
              <w:rPr>
                <w:rFonts w:asciiTheme="minorEastAsia" w:eastAsiaTheme="minorEastAsia" w:hAnsiTheme="minorEastAsia"/>
                <w:sz w:val="24"/>
                <w:szCs w:val="28"/>
              </w:rPr>
              <w:t>7</w:t>
            </w:r>
            <w:r>
              <w:rPr>
                <w:rFonts w:asciiTheme="minorEastAsia" w:eastAsiaTheme="minorEastAsia" w:hAnsiTheme="minorEastAsia" w:hint="eastAsia"/>
                <w:sz w:val="24"/>
                <w:szCs w:val="28"/>
              </w:rPr>
              <w:t>分；</w:t>
            </w:r>
          </w:p>
          <w:p w:rsidR="00E64CF8" w:rsidRDefault="00B45974">
            <w:pPr>
              <w:widowControl/>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服务承诺可操作性差、无针对性，得</w:t>
            </w:r>
            <w:r>
              <w:rPr>
                <w:rFonts w:asciiTheme="minorEastAsia" w:eastAsiaTheme="minorEastAsia" w:hAnsiTheme="minorEastAsia"/>
                <w:sz w:val="24"/>
                <w:szCs w:val="28"/>
              </w:rPr>
              <w:t>2</w:t>
            </w:r>
            <w:r>
              <w:rPr>
                <w:rFonts w:asciiTheme="minorEastAsia" w:eastAsiaTheme="minorEastAsia" w:hAnsiTheme="minorEastAsia" w:hint="eastAsia"/>
                <w:sz w:val="24"/>
                <w:szCs w:val="28"/>
              </w:rPr>
              <w:t>-</w:t>
            </w:r>
            <w:r>
              <w:rPr>
                <w:rFonts w:asciiTheme="minorEastAsia" w:eastAsiaTheme="minorEastAsia" w:hAnsiTheme="minorEastAsia"/>
                <w:sz w:val="24"/>
                <w:szCs w:val="28"/>
              </w:rPr>
              <w:t>5</w:t>
            </w:r>
            <w:r>
              <w:rPr>
                <w:rFonts w:asciiTheme="minorEastAsia" w:eastAsiaTheme="minorEastAsia" w:hAnsiTheme="minorEastAsia" w:hint="eastAsia"/>
                <w:sz w:val="24"/>
                <w:szCs w:val="28"/>
              </w:rPr>
              <w:t>分；</w:t>
            </w:r>
          </w:p>
          <w:p w:rsidR="00E64CF8" w:rsidRDefault="00B45974">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szCs w:val="28"/>
              </w:rPr>
              <w:t>未提供不得分</w:t>
            </w:r>
          </w:p>
        </w:tc>
      </w:tr>
      <w:tr w:rsidR="00E64CF8">
        <w:trPr>
          <w:trHeight w:val="1365"/>
        </w:trPr>
        <w:tc>
          <w:tcPr>
            <w:tcW w:w="442" w:type="pct"/>
            <w:tcBorders>
              <w:top w:val="single" w:sz="4" w:space="0" w:color="auto"/>
              <w:left w:val="single" w:sz="4" w:space="0" w:color="auto"/>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kern w:val="0"/>
                <w:sz w:val="24"/>
              </w:rPr>
              <w:t>30</w:t>
            </w:r>
            <w:r>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最终</w:t>
            </w:r>
          </w:p>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w:t>
            </w:r>
          </w:p>
          <w:p w:rsidR="00E64CF8" w:rsidRDefault="00B45974">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E64CF8" w:rsidRDefault="00B45974">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满足招租文件要求且投标价格最高的投标报价为评标基准价，其价格分为满分</w:t>
            </w:r>
            <w:r>
              <w:rPr>
                <w:rFonts w:asciiTheme="minorEastAsia" w:eastAsiaTheme="minorEastAsia" w:hAnsiTheme="minorEastAsia" w:cs="宋体"/>
                <w:kern w:val="0"/>
                <w:sz w:val="24"/>
              </w:rPr>
              <w:t>30</w:t>
            </w:r>
            <w:r>
              <w:rPr>
                <w:rFonts w:asciiTheme="minorEastAsia" w:eastAsiaTheme="minorEastAsia" w:hAnsiTheme="minorEastAsia" w:cs="宋体" w:hint="eastAsia"/>
                <w:kern w:val="0"/>
                <w:sz w:val="24"/>
              </w:rPr>
              <w:t>分。其他竞租人的价格</w:t>
            </w:r>
            <w:proofErr w:type="gramStart"/>
            <w:r>
              <w:rPr>
                <w:rFonts w:asciiTheme="minorEastAsia" w:eastAsiaTheme="minorEastAsia" w:hAnsiTheme="minorEastAsia" w:cs="宋体" w:hint="eastAsia"/>
                <w:kern w:val="0"/>
                <w:sz w:val="24"/>
              </w:rPr>
              <w:t>分统一</w:t>
            </w:r>
            <w:proofErr w:type="gramEnd"/>
            <w:r>
              <w:rPr>
                <w:rFonts w:asciiTheme="minorEastAsia" w:eastAsiaTheme="minorEastAsia" w:hAnsiTheme="minorEastAsia" w:cs="宋体" w:hint="eastAsia"/>
                <w:kern w:val="0"/>
                <w:sz w:val="24"/>
              </w:rPr>
              <w:t>按照下列公式计算：</w:t>
            </w:r>
          </w:p>
          <w:p w:rsidR="00E64CF8" w:rsidRDefault="00B45974">
            <w:pPr>
              <w:widowControl/>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投标报价得分</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投标报价／评标基准价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0</w:t>
            </w:r>
          </w:p>
        </w:tc>
      </w:tr>
    </w:tbl>
    <w:p w:rsidR="00E64CF8" w:rsidRDefault="00E64CF8">
      <w:pPr>
        <w:widowControl/>
        <w:rPr>
          <w:rFonts w:asciiTheme="minorEastAsia" w:eastAsiaTheme="minorEastAsia" w:hAnsiTheme="minorEastAsia" w:cs="宋体"/>
          <w:kern w:val="0"/>
          <w:sz w:val="24"/>
        </w:rPr>
      </w:pPr>
    </w:p>
    <w:p w:rsidR="00E64CF8" w:rsidRDefault="00B45974">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注：得分最高者作为成交候选人，得分最高者分数相同时投标价格高者作为成交候选人；参与价格分计算的为第</w:t>
      </w: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年的年度资源占用费。</w:t>
      </w:r>
    </w:p>
    <w:p w:rsidR="00E64CF8" w:rsidRDefault="00E64CF8">
      <w:pPr>
        <w:widowControl/>
        <w:jc w:val="left"/>
        <w:rPr>
          <w:rFonts w:asciiTheme="minorEastAsia" w:eastAsiaTheme="minorEastAsia" w:hAnsiTheme="minorEastAsia" w:cs="华文楷体"/>
          <w:b/>
          <w:bCs/>
          <w:kern w:val="0"/>
          <w:sz w:val="24"/>
          <w:szCs w:val="20"/>
        </w:rPr>
      </w:pPr>
    </w:p>
    <w:sectPr w:rsidR="00E64CF8">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974" w:rsidRDefault="00B45974">
      <w:r>
        <w:separator/>
      </w:r>
    </w:p>
  </w:endnote>
  <w:endnote w:type="continuationSeparator" w:id="0">
    <w:p w:rsidR="00B45974" w:rsidRDefault="00B4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F8" w:rsidRDefault="00B45974">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8</w:t>
    </w:r>
    <w:r>
      <w:fldChar w:fldCharType="end"/>
    </w:r>
  </w:p>
  <w:p w:rsidR="00E64CF8" w:rsidRDefault="00E64CF8"/>
  <w:p w:rsidR="00E64CF8" w:rsidRDefault="00E64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974" w:rsidRDefault="00B45974">
      <w:r>
        <w:separator/>
      </w:r>
    </w:p>
  </w:footnote>
  <w:footnote w:type="continuationSeparator" w:id="0">
    <w:p w:rsidR="00B45974" w:rsidRDefault="00B4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3D163B96"/>
    <w:multiLevelType w:val="multilevel"/>
    <w:tmpl w:val="3D163B96"/>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hYWJiZjI0YTM1ZTcyOGFhZmQ5MWY3ZjQyNWQxZGYifQ=="/>
    <w:docVar w:name="KSO_WPS_MARK_KEY" w:val="f514b639-81fd-41c1-97fc-517b83219c98"/>
  </w:docVars>
  <w:rsids>
    <w:rsidRoot w:val="00677253"/>
    <w:rsid w:val="00001165"/>
    <w:rsid w:val="0000296C"/>
    <w:rsid w:val="000044EB"/>
    <w:rsid w:val="000103D1"/>
    <w:rsid w:val="00012671"/>
    <w:rsid w:val="00025761"/>
    <w:rsid w:val="000365D0"/>
    <w:rsid w:val="00040922"/>
    <w:rsid w:val="000430C4"/>
    <w:rsid w:val="000512DB"/>
    <w:rsid w:val="00051E51"/>
    <w:rsid w:val="000532D5"/>
    <w:rsid w:val="00053F5D"/>
    <w:rsid w:val="00054493"/>
    <w:rsid w:val="000548B7"/>
    <w:rsid w:val="0005727A"/>
    <w:rsid w:val="000573B9"/>
    <w:rsid w:val="00057CAB"/>
    <w:rsid w:val="00061137"/>
    <w:rsid w:val="00062E26"/>
    <w:rsid w:val="00070A26"/>
    <w:rsid w:val="000714A9"/>
    <w:rsid w:val="000745E8"/>
    <w:rsid w:val="00076272"/>
    <w:rsid w:val="0007712F"/>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C509E"/>
    <w:rsid w:val="000C5C14"/>
    <w:rsid w:val="000C62E1"/>
    <w:rsid w:val="000C7202"/>
    <w:rsid w:val="000D0F53"/>
    <w:rsid w:val="000D468F"/>
    <w:rsid w:val="000E1282"/>
    <w:rsid w:val="000E189D"/>
    <w:rsid w:val="000E2E5D"/>
    <w:rsid w:val="000F09DD"/>
    <w:rsid w:val="000F42D4"/>
    <w:rsid w:val="000F4AEE"/>
    <w:rsid w:val="000F7C99"/>
    <w:rsid w:val="001013C7"/>
    <w:rsid w:val="00105631"/>
    <w:rsid w:val="00113FC5"/>
    <w:rsid w:val="00114B2F"/>
    <w:rsid w:val="00117B81"/>
    <w:rsid w:val="00120740"/>
    <w:rsid w:val="00120899"/>
    <w:rsid w:val="0012190E"/>
    <w:rsid w:val="00121CD2"/>
    <w:rsid w:val="00124D6A"/>
    <w:rsid w:val="00132DF1"/>
    <w:rsid w:val="00136ECC"/>
    <w:rsid w:val="00140360"/>
    <w:rsid w:val="0014532C"/>
    <w:rsid w:val="00145D07"/>
    <w:rsid w:val="00151FE3"/>
    <w:rsid w:val="001523D1"/>
    <w:rsid w:val="00152AF7"/>
    <w:rsid w:val="00153546"/>
    <w:rsid w:val="001542D9"/>
    <w:rsid w:val="0015513C"/>
    <w:rsid w:val="0015538A"/>
    <w:rsid w:val="00157D41"/>
    <w:rsid w:val="00157E19"/>
    <w:rsid w:val="00160CD5"/>
    <w:rsid w:val="00161281"/>
    <w:rsid w:val="00162658"/>
    <w:rsid w:val="00162F0C"/>
    <w:rsid w:val="0016356B"/>
    <w:rsid w:val="001669DC"/>
    <w:rsid w:val="00166B6F"/>
    <w:rsid w:val="00167689"/>
    <w:rsid w:val="0018016C"/>
    <w:rsid w:val="001805D4"/>
    <w:rsid w:val="00182223"/>
    <w:rsid w:val="001843A6"/>
    <w:rsid w:val="0018483B"/>
    <w:rsid w:val="001915B6"/>
    <w:rsid w:val="001945DD"/>
    <w:rsid w:val="00194D64"/>
    <w:rsid w:val="00194DFC"/>
    <w:rsid w:val="00196537"/>
    <w:rsid w:val="00197098"/>
    <w:rsid w:val="001A1588"/>
    <w:rsid w:val="001A6BA4"/>
    <w:rsid w:val="001B277E"/>
    <w:rsid w:val="001B542D"/>
    <w:rsid w:val="001B642F"/>
    <w:rsid w:val="001B66EB"/>
    <w:rsid w:val="001B7892"/>
    <w:rsid w:val="001B7DE0"/>
    <w:rsid w:val="001C15EB"/>
    <w:rsid w:val="001C166B"/>
    <w:rsid w:val="001C2FDD"/>
    <w:rsid w:val="001D1544"/>
    <w:rsid w:val="001D1E84"/>
    <w:rsid w:val="001D2721"/>
    <w:rsid w:val="001D3813"/>
    <w:rsid w:val="001D485A"/>
    <w:rsid w:val="001D74AA"/>
    <w:rsid w:val="001E56B9"/>
    <w:rsid w:val="001E7F01"/>
    <w:rsid w:val="001F2311"/>
    <w:rsid w:val="001F482C"/>
    <w:rsid w:val="001F5240"/>
    <w:rsid w:val="001F6CB1"/>
    <w:rsid w:val="001F71CF"/>
    <w:rsid w:val="001F7F7E"/>
    <w:rsid w:val="00200108"/>
    <w:rsid w:val="002005EF"/>
    <w:rsid w:val="00200EAB"/>
    <w:rsid w:val="00205CEA"/>
    <w:rsid w:val="00210A91"/>
    <w:rsid w:val="00211738"/>
    <w:rsid w:val="00212832"/>
    <w:rsid w:val="00212952"/>
    <w:rsid w:val="00212B8E"/>
    <w:rsid w:val="00213F1F"/>
    <w:rsid w:val="00215195"/>
    <w:rsid w:val="002155D0"/>
    <w:rsid w:val="00216475"/>
    <w:rsid w:val="00216C0E"/>
    <w:rsid w:val="00220E77"/>
    <w:rsid w:val="00220FE2"/>
    <w:rsid w:val="0022114C"/>
    <w:rsid w:val="00223BF0"/>
    <w:rsid w:val="0022497D"/>
    <w:rsid w:val="00225612"/>
    <w:rsid w:val="00225FFB"/>
    <w:rsid w:val="00226767"/>
    <w:rsid w:val="00231734"/>
    <w:rsid w:val="0023437D"/>
    <w:rsid w:val="00240CC0"/>
    <w:rsid w:val="00241F5B"/>
    <w:rsid w:val="002431CA"/>
    <w:rsid w:val="00244986"/>
    <w:rsid w:val="002468C5"/>
    <w:rsid w:val="00251AE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2F6B"/>
    <w:rsid w:val="00293F18"/>
    <w:rsid w:val="00294021"/>
    <w:rsid w:val="002A108F"/>
    <w:rsid w:val="002A4D83"/>
    <w:rsid w:val="002A6850"/>
    <w:rsid w:val="002A7FA0"/>
    <w:rsid w:val="002B1775"/>
    <w:rsid w:val="002B785F"/>
    <w:rsid w:val="002C4EED"/>
    <w:rsid w:val="002D0578"/>
    <w:rsid w:val="002D18F7"/>
    <w:rsid w:val="002D4BDA"/>
    <w:rsid w:val="002D4F26"/>
    <w:rsid w:val="002D4F55"/>
    <w:rsid w:val="002E1496"/>
    <w:rsid w:val="002E2E09"/>
    <w:rsid w:val="002E3801"/>
    <w:rsid w:val="002E3E0A"/>
    <w:rsid w:val="002E51A1"/>
    <w:rsid w:val="002E5361"/>
    <w:rsid w:val="002E5E92"/>
    <w:rsid w:val="002E6637"/>
    <w:rsid w:val="002E77A0"/>
    <w:rsid w:val="002F27D3"/>
    <w:rsid w:val="002F3FA0"/>
    <w:rsid w:val="002F45F4"/>
    <w:rsid w:val="002F5B5B"/>
    <w:rsid w:val="003019B2"/>
    <w:rsid w:val="003067C3"/>
    <w:rsid w:val="003101E1"/>
    <w:rsid w:val="00310E99"/>
    <w:rsid w:val="003133D5"/>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38BD"/>
    <w:rsid w:val="003442B7"/>
    <w:rsid w:val="003461F4"/>
    <w:rsid w:val="00351EBA"/>
    <w:rsid w:val="00353DB8"/>
    <w:rsid w:val="00356653"/>
    <w:rsid w:val="0036415A"/>
    <w:rsid w:val="00364AAC"/>
    <w:rsid w:val="003724E4"/>
    <w:rsid w:val="00374C44"/>
    <w:rsid w:val="003759D1"/>
    <w:rsid w:val="00376C6E"/>
    <w:rsid w:val="00386D7F"/>
    <w:rsid w:val="00390090"/>
    <w:rsid w:val="0039062B"/>
    <w:rsid w:val="00391D9F"/>
    <w:rsid w:val="00394DB0"/>
    <w:rsid w:val="00397B9C"/>
    <w:rsid w:val="003A283A"/>
    <w:rsid w:val="003A46B8"/>
    <w:rsid w:val="003B37C0"/>
    <w:rsid w:val="003B4D84"/>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243A"/>
    <w:rsid w:val="00425EB8"/>
    <w:rsid w:val="00432E23"/>
    <w:rsid w:val="004332DF"/>
    <w:rsid w:val="004344AC"/>
    <w:rsid w:val="00434C4C"/>
    <w:rsid w:val="00434E30"/>
    <w:rsid w:val="00442C3E"/>
    <w:rsid w:val="00444E23"/>
    <w:rsid w:val="00450E2C"/>
    <w:rsid w:val="00450FC9"/>
    <w:rsid w:val="0045632E"/>
    <w:rsid w:val="00456D07"/>
    <w:rsid w:val="004572C1"/>
    <w:rsid w:val="00461EE9"/>
    <w:rsid w:val="00463961"/>
    <w:rsid w:val="004648EC"/>
    <w:rsid w:val="004664FA"/>
    <w:rsid w:val="00467767"/>
    <w:rsid w:val="004702A0"/>
    <w:rsid w:val="00472726"/>
    <w:rsid w:val="004751B8"/>
    <w:rsid w:val="004834E0"/>
    <w:rsid w:val="00485AF4"/>
    <w:rsid w:val="00485C44"/>
    <w:rsid w:val="004865DE"/>
    <w:rsid w:val="00491C12"/>
    <w:rsid w:val="00494408"/>
    <w:rsid w:val="00496BC3"/>
    <w:rsid w:val="004A1940"/>
    <w:rsid w:val="004A2637"/>
    <w:rsid w:val="004A3A3A"/>
    <w:rsid w:val="004B0D1E"/>
    <w:rsid w:val="004B2B00"/>
    <w:rsid w:val="004B44FD"/>
    <w:rsid w:val="004B6171"/>
    <w:rsid w:val="004C16E3"/>
    <w:rsid w:val="004C2D83"/>
    <w:rsid w:val="004C43FD"/>
    <w:rsid w:val="004C6481"/>
    <w:rsid w:val="004C7439"/>
    <w:rsid w:val="004D059D"/>
    <w:rsid w:val="004D41FC"/>
    <w:rsid w:val="004D476B"/>
    <w:rsid w:val="004D4836"/>
    <w:rsid w:val="004D4B85"/>
    <w:rsid w:val="004D6A6E"/>
    <w:rsid w:val="004E1448"/>
    <w:rsid w:val="004E2351"/>
    <w:rsid w:val="004E2681"/>
    <w:rsid w:val="004E2F45"/>
    <w:rsid w:val="004E3241"/>
    <w:rsid w:val="004E38D8"/>
    <w:rsid w:val="004F171B"/>
    <w:rsid w:val="004F17A3"/>
    <w:rsid w:val="004F24F2"/>
    <w:rsid w:val="004F3233"/>
    <w:rsid w:val="004F54C9"/>
    <w:rsid w:val="004F59DC"/>
    <w:rsid w:val="004F7EC1"/>
    <w:rsid w:val="00503C8C"/>
    <w:rsid w:val="00507342"/>
    <w:rsid w:val="00507EB3"/>
    <w:rsid w:val="00510F26"/>
    <w:rsid w:val="005125DE"/>
    <w:rsid w:val="005134AD"/>
    <w:rsid w:val="00513A94"/>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523EF"/>
    <w:rsid w:val="00560712"/>
    <w:rsid w:val="005610C4"/>
    <w:rsid w:val="005629EA"/>
    <w:rsid w:val="00562BD8"/>
    <w:rsid w:val="00563113"/>
    <w:rsid w:val="0056352A"/>
    <w:rsid w:val="00565D28"/>
    <w:rsid w:val="00575D68"/>
    <w:rsid w:val="00577551"/>
    <w:rsid w:val="005810A3"/>
    <w:rsid w:val="00587948"/>
    <w:rsid w:val="005960FD"/>
    <w:rsid w:val="005A6C3F"/>
    <w:rsid w:val="005A79D1"/>
    <w:rsid w:val="005B1476"/>
    <w:rsid w:val="005B1BFE"/>
    <w:rsid w:val="005B3816"/>
    <w:rsid w:val="005B6CFF"/>
    <w:rsid w:val="005C0785"/>
    <w:rsid w:val="005C27D0"/>
    <w:rsid w:val="005C5AD0"/>
    <w:rsid w:val="005C6DA8"/>
    <w:rsid w:val="005C7576"/>
    <w:rsid w:val="005C76E7"/>
    <w:rsid w:val="005D0274"/>
    <w:rsid w:val="005D1E70"/>
    <w:rsid w:val="005D3C24"/>
    <w:rsid w:val="005D67B0"/>
    <w:rsid w:val="005E1939"/>
    <w:rsid w:val="005E202B"/>
    <w:rsid w:val="005E2C35"/>
    <w:rsid w:val="005E57DB"/>
    <w:rsid w:val="005E65A7"/>
    <w:rsid w:val="005F0E75"/>
    <w:rsid w:val="005F2940"/>
    <w:rsid w:val="005F40F5"/>
    <w:rsid w:val="005F4BAA"/>
    <w:rsid w:val="005F5C62"/>
    <w:rsid w:val="005F7B14"/>
    <w:rsid w:val="005F7C10"/>
    <w:rsid w:val="00603792"/>
    <w:rsid w:val="00605BAA"/>
    <w:rsid w:val="00610430"/>
    <w:rsid w:val="0061067A"/>
    <w:rsid w:val="00611FBF"/>
    <w:rsid w:val="00612484"/>
    <w:rsid w:val="00612567"/>
    <w:rsid w:val="00616A3D"/>
    <w:rsid w:val="0061749D"/>
    <w:rsid w:val="00623427"/>
    <w:rsid w:val="00624EEC"/>
    <w:rsid w:val="006275FB"/>
    <w:rsid w:val="00627FD7"/>
    <w:rsid w:val="006326C6"/>
    <w:rsid w:val="0063507D"/>
    <w:rsid w:val="00635CC3"/>
    <w:rsid w:val="006363E3"/>
    <w:rsid w:val="0063760A"/>
    <w:rsid w:val="00637C44"/>
    <w:rsid w:val="00645A3D"/>
    <w:rsid w:val="00650616"/>
    <w:rsid w:val="00653BD3"/>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90AF3"/>
    <w:rsid w:val="00690F8F"/>
    <w:rsid w:val="006915F1"/>
    <w:rsid w:val="00691E55"/>
    <w:rsid w:val="006933E5"/>
    <w:rsid w:val="00694146"/>
    <w:rsid w:val="00694EE3"/>
    <w:rsid w:val="006954D9"/>
    <w:rsid w:val="00695832"/>
    <w:rsid w:val="0069748A"/>
    <w:rsid w:val="00697BF6"/>
    <w:rsid w:val="006A3F80"/>
    <w:rsid w:val="006A6116"/>
    <w:rsid w:val="006A6518"/>
    <w:rsid w:val="006B0B0E"/>
    <w:rsid w:val="006B1A40"/>
    <w:rsid w:val="006B1C81"/>
    <w:rsid w:val="006B23E3"/>
    <w:rsid w:val="006B2C69"/>
    <w:rsid w:val="006B544D"/>
    <w:rsid w:val="006B628E"/>
    <w:rsid w:val="006B76C4"/>
    <w:rsid w:val="006C21C0"/>
    <w:rsid w:val="006C265B"/>
    <w:rsid w:val="006C36F6"/>
    <w:rsid w:val="006D0494"/>
    <w:rsid w:val="006D2E6B"/>
    <w:rsid w:val="006D3D80"/>
    <w:rsid w:val="006D5B53"/>
    <w:rsid w:val="006D6402"/>
    <w:rsid w:val="006D67A1"/>
    <w:rsid w:val="006D6AB4"/>
    <w:rsid w:val="006E174B"/>
    <w:rsid w:val="006E1FED"/>
    <w:rsid w:val="006E6BA9"/>
    <w:rsid w:val="006F2F2E"/>
    <w:rsid w:val="006F3305"/>
    <w:rsid w:val="006F55E6"/>
    <w:rsid w:val="006F7A80"/>
    <w:rsid w:val="007049E2"/>
    <w:rsid w:val="00707159"/>
    <w:rsid w:val="0070745B"/>
    <w:rsid w:val="007110B2"/>
    <w:rsid w:val="0071278A"/>
    <w:rsid w:val="0071378F"/>
    <w:rsid w:val="00715D70"/>
    <w:rsid w:val="00716385"/>
    <w:rsid w:val="00717CEB"/>
    <w:rsid w:val="00721713"/>
    <w:rsid w:val="007229E8"/>
    <w:rsid w:val="00723444"/>
    <w:rsid w:val="007238BF"/>
    <w:rsid w:val="00726604"/>
    <w:rsid w:val="007352D6"/>
    <w:rsid w:val="007408E3"/>
    <w:rsid w:val="0074100B"/>
    <w:rsid w:val="0074110A"/>
    <w:rsid w:val="00741D1A"/>
    <w:rsid w:val="00741EA4"/>
    <w:rsid w:val="007455B6"/>
    <w:rsid w:val="00745AED"/>
    <w:rsid w:val="00753C2D"/>
    <w:rsid w:val="007559DB"/>
    <w:rsid w:val="00762729"/>
    <w:rsid w:val="0076688D"/>
    <w:rsid w:val="0076725C"/>
    <w:rsid w:val="00770B3F"/>
    <w:rsid w:val="007740EA"/>
    <w:rsid w:val="00790E02"/>
    <w:rsid w:val="00790EF8"/>
    <w:rsid w:val="00792C70"/>
    <w:rsid w:val="00792DFF"/>
    <w:rsid w:val="00794020"/>
    <w:rsid w:val="0079506C"/>
    <w:rsid w:val="007954B2"/>
    <w:rsid w:val="00795FFF"/>
    <w:rsid w:val="007A1778"/>
    <w:rsid w:val="007A1F63"/>
    <w:rsid w:val="007A639B"/>
    <w:rsid w:val="007B09B1"/>
    <w:rsid w:val="007B35BB"/>
    <w:rsid w:val="007B6957"/>
    <w:rsid w:val="007C19EB"/>
    <w:rsid w:val="007C445E"/>
    <w:rsid w:val="007D1B24"/>
    <w:rsid w:val="007D748D"/>
    <w:rsid w:val="007D7D46"/>
    <w:rsid w:val="007E410F"/>
    <w:rsid w:val="007F649B"/>
    <w:rsid w:val="00802E7E"/>
    <w:rsid w:val="008034DC"/>
    <w:rsid w:val="008048CA"/>
    <w:rsid w:val="00806298"/>
    <w:rsid w:val="00810877"/>
    <w:rsid w:val="00810CF0"/>
    <w:rsid w:val="00814E41"/>
    <w:rsid w:val="0081554B"/>
    <w:rsid w:val="00815D13"/>
    <w:rsid w:val="0081724D"/>
    <w:rsid w:val="00817E79"/>
    <w:rsid w:val="00822596"/>
    <w:rsid w:val="008236B9"/>
    <w:rsid w:val="00825796"/>
    <w:rsid w:val="008322AF"/>
    <w:rsid w:val="00832429"/>
    <w:rsid w:val="00832F18"/>
    <w:rsid w:val="008346C2"/>
    <w:rsid w:val="00834A1E"/>
    <w:rsid w:val="00835692"/>
    <w:rsid w:val="00837D4E"/>
    <w:rsid w:val="00843A4B"/>
    <w:rsid w:val="00844B95"/>
    <w:rsid w:val="008452C7"/>
    <w:rsid w:val="00845AB0"/>
    <w:rsid w:val="00846FCA"/>
    <w:rsid w:val="008476B2"/>
    <w:rsid w:val="00850BC3"/>
    <w:rsid w:val="00850E9A"/>
    <w:rsid w:val="00851000"/>
    <w:rsid w:val="00853EBB"/>
    <w:rsid w:val="00855802"/>
    <w:rsid w:val="008562E3"/>
    <w:rsid w:val="00864A78"/>
    <w:rsid w:val="00866CE5"/>
    <w:rsid w:val="00867712"/>
    <w:rsid w:val="0087004D"/>
    <w:rsid w:val="008763CB"/>
    <w:rsid w:val="00876C90"/>
    <w:rsid w:val="008770AC"/>
    <w:rsid w:val="008779E3"/>
    <w:rsid w:val="00881D97"/>
    <w:rsid w:val="00882017"/>
    <w:rsid w:val="00885D56"/>
    <w:rsid w:val="008861B0"/>
    <w:rsid w:val="008862E6"/>
    <w:rsid w:val="00891866"/>
    <w:rsid w:val="00894717"/>
    <w:rsid w:val="008958BB"/>
    <w:rsid w:val="008A27C2"/>
    <w:rsid w:val="008A2A60"/>
    <w:rsid w:val="008A49D0"/>
    <w:rsid w:val="008A4A5A"/>
    <w:rsid w:val="008A4B74"/>
    <w:rsid w:val="008B1E19"/>
    <w:rsid w:val="008B4DD1"/>
    <w:rsid w:val="008C2C86"/>
    <w:rsid w:val="008C7E34"/>
    <w:rsid w:val="008C7E9B"/>
    <w:rsid w:val="008D0C57"/>
    <w:rsid w:val="008D1346"/>
    <w:rsid w:val="008D333F"/>
    <w:rsid w:val="008E1CE2"/>
    <w:rsid w:val="008E1F19"/>
    <w:rsid w:val="008E48EF"/>
    <w:rsid w:val="008F0187"/>
    <w:rsid w:val="008F0CCD"/>
    <w:rsid w:val="008F0E4B"/>
    <w:rsid w:val="008F26A5"/>
    <w:rsid w:val="00904487"/>
    <w:rsid w:val="00904C24"/>
    <w:rsid w:val="00904E82"/>
    <w:rsid w:val="00906311"/>
    <w:rsid w:val="00915A78"/>
    <w:rsid w:val="00920648"/>
    <w:rsid w:val="009214D3"/>
    <w:rsid w:val="00925597"/>
    <w:rsid w:val="00925BB9"/>
    <w:rsid w:val="0093592B"/>
    <w:rsid w:val="00936EF1"/>
    <w:rsid w:val="00942100"/>
    <w:rsid w:val="00943E26"/>
    <w:rsid w:val="009524A2"/>
    <w:rsid w:val="00954516"/>
    <w:rsid w:val="00954C1C"/>
    <w:rsid w:val="00961314"/>
    <w:rsid w:val="009663D6"/>
    <w:rsid w:val="00967EAC"/>
    <w:rsid w:val="009701DD"/>
    <w:rsid w:val="00970953"/>
    <w:rsid w:val="009712B3"/>
    <w:rsid w:val="009721A0"/>
    <w:rsid w:val="009729BF"/>
    <w:rsid w:val="009735D7"/>
    <w:rsid w:val="00973F92"/>
    <w:rsid w:val="00975B69"/>
    <w:rsid w:val="009769B0"/>
    <w:rsid w:val="00976CFE"/>
    <w:rsid w:val="00980598"/>
    <w:rsid w:val="00980D02"/>
    <w:rsid w:val="00982472"/>
    <w:rsid w:val="009836EB"/>
    <w:rsid w:val="00990815"/>
    <w:rsid w:val="00990CEB"/>
    <w:rsid w:val="009912B9"/>
    <w:rsid w:val="00992D86"/>
    <w:rsid w:val="009955CE"/>
    <w:rsid w:val="00995ABC"/>
    <w:rsid w:val="009A0F4E"/>
    <w:rsid w:val="009A117F"/>
    <w:rsid w:val="009A52B1"/>
    <w:rsid w:val="009B2DF4"/>
    <w:rsid w:val="009B75C8"/>
    <w:rsid w:val="009C41BF"/>
    <w:rsid w:val="009C4FD2"/>
    <w:rsid w:val="009C5500"/>
    <w:rsid w:val="009D2222"/>
    <w:rsid w:val="009D27FC"/>
    <w:rsid w:val="009D6C97"/>
    <w:rsid w:val="009E1474"/>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396"/>
    <w:rsid w:val="00A43E18"/>
    <w:rsid w:val="00A43EBE"/>
    <w:rsid w:val="00A44149"/>
    <w:rsid w:val="00A45B85"/>
    <w:rsid w:val="00A45DA3"/>
    <w:rsid w:val="00A55074"/>
    <w:rsid w:val="00A55966"/>
    <w:rsid w:val="00A5699A"/>
    <w:rsid w:val="00A56B02"/>
    <w:rsid w:val="00A66275"/>
    <w:rsid w:val="00A70986"/>
    <w:rsid w:val="00A70CBA"/>
    <w:rsid w:val="00A760AD"/>
    <w:rsid w:val="00A81256"/>
    <w:rsid w:val="00A828B7"/>
    <w:rsid w:val="00A9010C"/>
    <w:rsid w:val="00A911A9"/>
    <w:rsid w:val="00A92481"/>
    <w:rsid w:val="00A93711"/>
    <w:rsid w:val="00A948E7"/>
    <w:rsid w:val="00A95A77"/>
    <w:rsid w:val="00AA4095"/>
    <w:rsid w:val="00AA5B6A"/>
    <w:rsid w:val="00AB222C"/>
    <w:rsid w:val="00AB352D"/>
    <w:rsid w:val="00AB48EC"/>
    <w:rsid w:val="00AB585B"/>
    <w:rsid w:val="00AB786E"/>
    <w:rsid w:val="00AC3145"/>
    <w:rsid w:val="00AC6549"/>
    <w:rsid w:val="00AC7C79"/>
    <w:rsid w:val="00AD2BA6"/>
    <w:rsid w:val="00AD722C"/>
    <w:rsid w:val="00AE148E"/>
    <w:rsid w:val="00AE6B4F"/>
    <w:rsid w:val="00AE6BCF"/>
    <w:rsid w:val="00AE7BBE"/>
    <w:rsid w:val="00AF1609"/>
    <w:rsid w:val="00AF675F"/>
    <w:rsid w:val="00B015AD"/>
    <w:rsid w:val="00B016C8"/>
    <w:rsid w:val="00B064EA"/>
    <w:rsid w:val="00B06C0D"/>
    <w:rsid w:val="00B1318B"/>
    <w:rsid w:val="00B176D8"/>
    <w:rsid w:val="00B24CFB"/>
    <w:rsid w:val="00B26AD4"/>
    <w:rsid w:val="00B277EE"/>
    <w:rsid w:val="00B32183"/>
    <w:rsid w:val="00B332B2"/>
    <w:rsid w:val="00B35310"/>
    <w:rsid w:val="00B45974"/>
    <w:rsid w:val="00B45D1D"/>
    <w:rsid w:val="00B4691C"/>
    <w:rsid w:val="00B507C6"/>
    <w:rsid w:val="00B51B9B"/>
    <w:rsid w:val="00B51FF1"/>
    <w:rsid w:val="00B53CC4"/>
    <w:rsid w:val="00B5559D"/>
    <w:rsid w:val="00B64379"/>
    <w:rsid w:val="00B64D38"/>
    <w:rsid w:val="00B6647D"/>
    <w:rsid w:val="00B6749A"/>
    <w:rsid w:val="00B676A5"/>
    <w:rsid w:val="00B67E9D"/>
    <w:rsid w:val="00B72121"/>
    <w:rsid w:val="00B73A67"/>
    <w:rsid w:val="00B7614A"/>
    <w:rsid w:val="00B7798F"/>
    <w:rsid w:val="00B81E08"/>
    <w:rsid w:val="00B875F3"/>
    <w:rsid w:val="00B90BE7"/>
    <w:rsid w:val="00B916C8"/>
    <w:rsid w:val="00B9185D"/>
    <w:rsid w:val="00B93B78"/>
    <w:rsid w:val="00B9625A"/>
    <w:rsid w:val="00B9740D"/>
    <w:rsid w:val="00B97C93"/>
    <w:rsid w:val="00BA2DEC"/>
    <w:rsid w:val="00BB0618"/>
    <w:rsid w:val="00BB0FD9"/>
    <w:rsid w:val="00BB2F70"/>
    <w:rsid w:val="00BB66FD"/>
    <w:rsid w:val="00BB6E64"/>
    <w:rsid w:val="00BB73BE"/>
    <w:rsid w:val="00BC1269"/>
    <w:rsid w:val="00BC2839"/>
    <w:rsid w:val="00BC3846"/>
    <w:rsid w:val="00BC488E"/>
    <w:rsid w:val="00BC7A12"/>
    <w:rsid w:val="00BD3303"/>
    <w:rsid w:val="00BD47CA"/>
    <w:rsid w:val="00BE2517"/>
    <w:rsid w:val="00BE716D"/>
    <w:rsid w:val="00BF0466"/>
    <w:rsid w:val="00BF1CF0"/>
    <w:rsid w:val="00BF1FE3"/>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136B"/>
    <w:rsid w:val="00C35234"/>
    <w:rsid w:val="00C4020C"/>
    <w:rsid w:val="00C40CAA"/>
    <w:rsid w:val="00C55A03"/>
    <w:rsid w:val="00C56366"/>
    <w:rsid w:val="00C56B54"/>
    <w:rsid w:val="00C63E66"/>
    <w:rsid w:val="00C671BA"/>
    <w:rsid w:val="00C7141E"/>
    <w:rsid w:val="00C72A41"/>
    <w:rsid w:val="00C73918"/>
    <w:rsid w:val="00C73AE3"/>
    <w:rsid w:val="00C73CA5"/>
    <w:rsid w:val="00C775ED"/>
    <w:rsid w:val="00C77D5D"/>
    <w:rsid w:val="00C77DEF"/>
    <w:rsid w:val="00C84411"/>
    <w:rsid w:val="00C84E16"/>
    <w:rsid w:val="00C857A9"/>
    <w:rsid w:val="00C86035"/>
    <w:rsid w:val="00C90B2D"/>
    <w:rsid w:val="00C92E40"/>
    <w:rsid w:val="00C93351"/>
    <w:rsid w:val="00C94217"/>
    <w:rsid w:val="00C94DE0"/>
    <w:rsid w:val="00C96BFF"/>
    <w:rsid w:val="00CA2DDD"/>
    <w:rsid w:val="00CA45C5"/>
    <w:rsid w:val="00CA6BC1"/>
    <w:rsid w:val="00CA76F8"/>
    <w:rsid w:val="00CB1382"/>
    <w:rsid w:val="00CB1FC5"/>
    <w:rsid w:val="00CB4486"/>
    <w:rsid w:val="00CB4852"/>
    <w:rsid w:val="00CB52DE"/>
    <w:rsid w:val="00CC17F7"/>
    <w:rsid w:val="00CC256B"/>
    <w:rsid w:val="00CC3C21"/>
    <w:rsid w:val="00CC6B98"/>
    <w:rsid w:val="00CC7209"/>
    <w:rsid w:val="00CC789B"/>
    <w:rsid w:val="00CC79AE"/>
    <w:rsid w:val="00CC7D28"/>
    <w:rsid w:val="00CD1488"/>
    <w:rsid w:val="00CE34AF"/>
    <w:rsid w:val="00CE70ED"/>
    <w:rsid w:val="00CE7272"/>
    <w:rsid w:val="00CF094D"/>
    <w:rsid w:val="00CF4AFE"/>
    <w:rsid w:val="00D004D4"/>
    <w:rsid w:val="00D01C7E"/>
    <w:rsid w:val="00D03395"/>
    <w:rsid w:val="00D03596"/>
    <w:rsid w:val="00D0438E"/>
    <w:rsid w:val="00D061F5"/>
    <w:rsid w:val="00D133ED"/>
    <w:rsid w:val="00D175CC"/>
    <w:rsid w:val="00D21539"/>
    <w:rsid w:val="00D2272B"/>
    <w:rsid w:val="00D24352"/>
    <w:rsid w:val="00D33176"/>
    <w:rsid w:val="00D33648"/>
    <w:rsid w:val="00D3460F"/>
    <w:rsid w:val="00D37726"/>
    <w:rsid w:val="00D378D9"/>
    <w:rsid w:val="00D42C6E"/>
    <w:rsid w:val="00D43678"/>
    <w:rsid w:val="00D44D53"/>
    <w:rsid w:val="00D461DF"/>
    <w:rsid w:val="00D46288"/>
    <w:rsid w:val="00D51C64"/>
    <w:rsid w:val="00D54B95"/>
    <w:rsid w:val="00D55E2F"/>
    <w:rsid w:val="00D5750D"/>
    <w:rsid w:val="00D61714"/>
    <w:rsid w:val="00D6176B"/>
    <w:rsid w:val="00D624C3"/>
    <w:rsid w:val="00D6540B"/>
    <w:rsid w:val="00D7270B"/>
    <w:rsid w:val="00D729F2"/>
    <w:rsid w:val="00D73F44"/>
    <w:rsid w:val="00D75C8F"/>
    <w:rsid w:val="00D84F45"/>
    <w:rsid w:val="00D85233"/>
    <w:rsid w:val="00D85C5E"/>
    <w:rsid w:val="00D86BA3"/>
    <w:rsid w:val="00D9581F"/>
    <w:rsid w:val="00DA283D"/>
    <w:rsid w:val="00DB2215"/>
    <w:rsid w:val="00DB3AC7"/>
    <w:rsid w:val="00DB3C3D"/>
    <w:rsid w:val="00DC4161"/>
    <w:rsid w:val="00DC4976"/>
    <w:rsid w:val="00DC71CD"/>
    <w:rsid w:val="00DD00C3"/>
    <w:rsid w:val="00DD032B"/>
    <w:rsid w:val="00DD6622"/>
    <w:rsid w:val="00DD7A97"/>
    <w:rsid w:val="00DE0162"/>
    <w:rsid w:val="00DE224D"/>
    <w:rsid w:val="00DE3700"/>
    <w:rsid w:val="00DE6C76"/>
    <w:rsid w:val="00DF0DAB"/>
    <w:rsid w:val="00DF2723"/>
    <w:rsid w:val="00DF5389"/>
    <w:rsid w:val="00E00D1E"/>
    <w:rsid w:val="00E03197"/>
    <w:rsid w:val="00E034EE"/>
    <w:rsid w:val="00E060E2"/>
    <w:rsid w:val="00E069E8"/>
    <w:rsid w:val="00E128A3"/>
    <w:rsid w:val="00E12A67"/>
    <w:rsid w:val="00E144B8"/>
    <w:rsid w:val="00E212D2"/>
    <w:rsid w:val="00E24F5B"/>
    <w:rsid w:val="00E334E7"/>
    <w:rsid w:val="00E3381F"/>
    <w:rsid w:val="00E34907"/>
    <w:rsid w:val="00E3641B"/>
    <w:rsid w:val="00E36EFE"/>
    <w:rsid w:val="00E37BFD"/>
    <w:rsid w:val="00E40571"/>
    <w:rsid w:val="00E410CF"/>
    <w:rsid w:val="00E415C9"/>
    <w:rsid w:val="00E446D6"/>
    <w:rsid w:val="00E53881"/>
    <w:rsid w:val="00E55116"/>
    <w:rsid w:val="00E552A6"/>
    <w:rsid w:val="00E5640F"/>
    <w:rsid w:val="00E601F6"/>
    <w:rsid w:val="00E61B25"/>
    <w:rsid w:val="00E64CF8"/>
    <w:rsid w:val="00E65495"/>
    <w:rsid w:val="00E675E1"/>
    <w:rsid w:val="00E676F1"/>
    <w:rsid w:val="00E7210B"/>
    <w:rsid w:val="00E731B3"/>
    <w:rsid w:val="00E752DD"/>
    <w:rsid w:val="00E808A3"/>
    <w:rsid w:val="00E81DC1"/>
    <w:rsid w:val="00E8527C"/>
    <w:rsid w:val="00E86461"/>
    <w:rsid w:val="00E875F6"/>
    <w:rsid w:val="00E91076"/>
    <w:rsid w:val="00E94198"/>
    <w:rsid w:val="00E95376"/>
    <w:rsid w:val="00E96924"/>
    <w:rsid w:val="00EA38B1"/>
    <w:rsid w:val="00EB3EAE"/>
    <w:rsid w:val="00EC033A"/>
    <w:rsid w:val="00EC48EF"/>
    <w:rsid w:val="00EC4FBF"/>
    <w:rsid w:val="00ED4359"/>
    <w:rsid w:val="00EE70A4"/>
    <w:rsid w:val="00EE79B1"/>
    <w:rsid w:val="00EF30BE"/>
    <w:rsid w:val="00EF48C3"/>
    <w:rsid w:val="00EF5E0D"/>
    <w:rsid w:val="00EF5E85"/>
    <w:rsid w:val="00F010D2"/>
    <w:rsid w:val="00F013B8"/>
    <w:rsid w:val="00F0146A"/>
    <w:rsid w:val="00F01F78"/>
    <w:rsid w:val="00F032B8"/>
    <w:rsid w:val="00F03998"/>
    <w:rsid w:val="00F039BB"/>
    <w:rsid w:val="00F11315"/>
    <w:rsid w:val="00F118C0"/>
    <w:rsid w:val="00F11E13"/>
    <w:rsid w:val="00F20395"/>
    <w:rsid w:val="00F21864"/>
    <w:rsid w:val="00F218F3"/>
    <w:rsid w:val="00F22504"/>
    <w:rsid w:val="00F25030"/>
    <w:rsid w:val="00F331ED"/>
    <w:rsid w:val="00F3563A"/>
    <w:rsid w:val="00F411C2"/>
    <w:rsid w:val="00F51C3A"/>
    <w:rsid w:val="00F54126"/>
    <w:rsid w:val="00F54721"/>
    <w:rsid w:val="00F5715F"/>
    <w:rsid w:val="00F60965"/>
    <w:rsid w:val="00F60A30"/>
    <w:rsid w:val="00F637B6"/>
    <w:rsid w:val="00F64162"/>
    <w:rsid w:val="00F70FD1"/>
    <w:rsid w:val="00F719EB"/>
    <w:rsid w:val="00F75FE5"/>
    <w:rsid w:val="00F76908"/>
    <w:rsid w:val="00F82734"/>
    <w:rsid w:val="00F83F89"/>
    <w:rsid w:val="00F85C3F"/>
    <w:rsid w:val="00F906E4"/>
    <w:rsid w:val="00F9604D"/>
    <w:rsid w:val="00F974E5"/>
    <w:rsid w:val="00FA0A17"/>
    <w:rsid w:val="00FA30FA"/>
    <w:rsid w:val="00FA4F0E"/>
    <w:rsid w:val="00FA6657"/>
    <w:rsid w:val="00FA66DF"/>
    <w:rsid w:val="00FA7D64"/>
    <w:rsid w:val="00FB0537"/>
    <w:rsid w:val="00FB0CAA"/>
    <w:rsid w:val="00FB1894"/>
    <w:rsid w:val="00FB2546"/>
    <w:rsid w:val="00FB36AF"/>
    <w:rsid w:val="00FB3D20"/>
    <w:rsid w:val="00FB54F0"/>
    <w:rsid w:val="00FB5ECF"/>
    <w:rsid w:val="00FC6604"/>
    <w:rsid w:val="00FD0DF0"/>
    <w:rsid w:val="00FD2388"/>
    <w:rsid w:val="00FD3A90"/>
    <w:rsid w:val="00FD7F5B"/>
    <w:rsid w:val="00FE1EC5"/>
    <w:rsid w:val="00FE31FA"/>
    <w:rsid w:val="00FE3673"/>
    <w:rsid w:val="00FF0E56"/>
    <w:rsid w:val="00FF2F48"/>
    <w:rsid w:val="00FF3080"/>
    <w:rsid w:val="00FF51A3"/>
    <w:rsid w:val="00FF52B3"/>
    <w:rsid w:val="00FF596A"/>
    <w:rsid w:val="01616169"/>
    <w:rsid w:val="01DF624F"/>
    <w:rsid w:val="03DA1209"/>
    <w:rsid w:val="045B5047"/>
    <w:rsid w:val="05022463"/>
    <w:rsid w:val="05500BDA"/>
    <w:rsid w:val="05F9301F"/>
    <w:rsid w:val="067D59FE"/>
    <w:rsid w:val="06C74ECC"/>
    <w:rsid w:val="06D33870"/>
    <w:rsid w:val="06E16F3F"/>
    <w:rsid w:val="077F43B3"/>
    <w:rsid w:val="082F4DFB"/>
    <w:rsid w:val="0A424F95"/>
    <w:rsid w:val="0AEE3BBF"/>
    <w:rsid w:val="0BA06AD3"/>
    <w:rsid w:val="0BFB38E1"/>
    <w:rsid w:val="0FB464C2"/>
    <w:rsid w:val="10B77D5F"/>
    <w:rsid w:val="112C42A9"/>
    <w:rsid w:val="116206E1"/>
    <w:rsid w:val="126557D4"/>
    <w:rsid w:val="13443F37"/>
    <w:rsid w:val="16F75866"/>
    <w:rsid w:val="17D654AF"/>
    <w:rsid w:val="191A5BE7"/>
    <w:rsid w:val="195F3480"/>
    <w:rsid w:val="196B55C7"/>
    <w:rsid w:val="199E7D0E"/>
    <w:rsid w:val="1A073B05"/>
    <w:rsid w:val="1BEF2DF2"/>
    <w:rsid w:val="1CA64C9C"/>
    <w:rsid w:val="1E991F2C"/>
    <w:rsid w:val="1F077B62"/>
    <w:rsid w:val="1F4122F9"/>
    <w:rsid w:val="1F8B2AE2"/>
    <w:rsid w:val="1FA46BD3"/>
    <w:rsid w:val="202F79A2"/>
    <w:rsid w:val="21EF135E"/>
    <w:rsid w:val="22891C74"/>
    <w:rsid w:val="22A00653"/>
    <w:rsid w:val="22DF0D97"/>
    <w:rsid w:val="249E6E14"/>
    <w:rsid w:val="2561056D"/>
    <w:rsid w:val="25B20DC9"/>
    <w:rsid w:val="261E645E"/>
    <w:rsid w:val="268B07F4"/>
    <w:rsid w:val="26BF6E3B"/>
    <w:rsid w:val="27CA4326"/>
    <w:rsid w:val="293159F3"/>
    <w:rsid w:val="29920994"/>
    <w:rsid w:val="2A77010A"/>
    <w:rsid w:val="2CDA6E57"/>
    <w:rsid w:val="2D691BB2"/>
    <w:rsid w:val="2E141EF5"/>
    <w:rsid w:val="2EBC4A66"/>
    <w:rsid w:val="2F1C4D59"/>
    <w:rsid w:val="305675B0"/>
    <w:rsid w:val="3073521F"/>
    <w:rsid w:val="3191788B"/>
    <w:rsid w:val="32B97F86"/>
    <w:rsid w:val="331665FC"/>
    <w:rsid w:val="3344502A"/>
    <w:rsid w:val="34A85964"/>
    <w:rsid w:val="36A24822"/>
    <w:rsid w:val="36B81FB7"/>
    <w:rsid w:val="38064E37"/>
    <w:rsid w:val="39E7040C"/>
    <w:rsid w:val="3A2F2850"/>
    <w:rsid w:val="3ADA76DA"/>
    <w:rsid w:val="3B3C0CE1"/>
    <w:rsid w:val="3B9E560F"/>
    <w:rsid w:val="3D5B18EE"/>
    <w:rsid w:val="3D9020E8"/>
    <w:rsid w:val="3DA20817"/>
    <w:rsid w:val="3FDD2A8F"/>
    <w:rsid w:val="40523A4C"/>
    <w:rsid w:val="40BD17EF"/>
    <w:rsid w:val="420E191A"/>
    <w:rsid w:val="44407D6F"/>
    <w:rsid w:val="4598053D"/>
    <w:rsid w:val="492D0AE5"/>
    <w:rsid w:val="4B636F99"/>
    <w:rsid w:val="4DEA71EF"/>
    <w:rsid w:val="4E867CD5"/>
    <w:rsid w:val="4F5166AD"/>
    <w:rsid w:val="4FDA2B47"/>
    <w:rsid w:val="4FF534DD"/>
    <w:rsid w:val="506D7517"/>
    <w:rsid w:val="51F779E0"/>
    <w:rsid w:val="52B17225"/>
    <w:rsid w:val="52EC166D"/>
    <w:rsid w:val="53717C06"/>
    <w:rsid w:val="53E72A34"/>
    <w:rsid w:val="54752E3E"/>
    <w:rsid w:val="54C210FB"/>
    <w:rsid w:val="54D2203E"/>
    <w:rsid w:val="55174232"/>
    <w:rsid w:val="563433C5"/>
    <w:rsid w:val="59D050BB"/>
    <w:rsid w:val="59F25A39"/>
    <w:rsid w:val="5AE147BC"/>
    <w:rsid w:val="5C5328BD"/>
    <w:rsid w:val="5CAB1AF3"/>
    <w:rsid w:val="5D8D1935"/>
    <w:rsid w:val="5DA30B5A"/>
    <w:rsid w:val="5E8C1205"/>
    <w:rsid w:val="5FE17D4D"/>
    <w:rsid w:val="60F44BE4"/>
    <w:rsid w:val="61BC315C"/>
    <w:rsid w:val="620F6680"/>
    <w:rsid w:val="62D51CCB"/>
    <w:rsid w:val="63057A83"/>
    <w:rsid w:val="64B559C9"/>
    <w:rsid w:val="65C87292"/>
    <w:rsid w:val="66144017"/>
    <w:rsid w:val="663E522D"/>
    <w:rsid w:val="6A927E4E"/>
    <w:rsid w:val="6A975464"/>
    <w:rsid w:val="6C8B34FC"/>
    <w:rsid w:val="6D161EB4"/>
    <w:rsid w:val="6E1374F8"/>
    <w:rsid w:val="6F6F3EC3"/>
    <w:rsid w:val="708E730A"/>
    <w:rsid w:val="717F4C96"/>
    <w:rsid w:val="7185070D"/>
    <w:rsid w:val="71BC1F5B"/>
    <w:rsid w:val="71C97C3F"/>
    <w:rsid w:val="74FA7E4E"/>
    <w:rsid w:val="75CE224C"/>
    <w:rsid w:val="786C6182"/>
    <w:rsid w:val="79154C3B"/>
    <w:rsid w:val="79D25219"/>
    <w:rsid w:val="7C1903CF"/>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75828B"/>
  <w15:docId w15:val="{EC3CE40D-FCE0-4444-AB8F-BFD24A0A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paragraph" w:styleId="10">
    <w:name w:val="heading 1"/>
    <w:basedOn w:val="a"/>
    <w:next w:val="a"/>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style>
  <w:style w:type="paragraph" w:styleId="a5">
    <w:name w:val="Body Text Indent"/>
    <w:basedOn w:val="a"/>
    <w:link w:val="a6"/>
    <w:autoRedefine/>
    <w:uiPriority w:val="99"/>
    <w:semiHidden/>
    <w:unhideWhenUsed/>
    <w:qFormat/>
    <w:pPr>
      <w:spacing w:after="120"/>
      <w:ind w:leftChars="200" w:left="420"/>
    </w:pPr>
  </w:style>
  <w:style w:type="paragraph" w:styleId="a7">
    <w:name w:val="Block Text"/>
    <w:basedOn w:val="a"/>
    <w:autoRedefine/>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autoRedefine/>
    <w:uiPriority w:val="99"/>
    <w:semiHidden/>
    <w:unhideWhenUsed/>
    <w:qFormat/>
    <w:pPr>
      <w:ind w:leftChars="2500" w:left="100"/>
    </w:p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autoRedefine/>
    <w:qFormat/>
    <w:pPr>
      <w:spacing w:after="0" w:line="400" w:lineRule="exact"/>
      <w:ind w:firstLineChars="200" w:firstLine="482"/>
    </w:pPr>
    <w:rPr>
      <w:rFonts w:asciiTheme="minorEastAsia" w:eastAsiaTheme="minorEastAsia" w:hAnsiTheme="minorEastAsia" w:cs="华文楷体"/>
      <w:b/>
      <w:sz w:val="24"/>
    </w:rPr>
  </w:style>
  <w:style w:type="paragraph" w:styleId="21">
    <w:name w:val="Body Text First Indent 2"/>
    <w:basedOn w:val="a5"/>
    <w:link w:val="22"/>
    <w:autoRedefine/>
    <w:uiPriority w:val="99"/>
    <w:semiHidden/>
    <w:unhideWhenUsed/>
    <w:qFormat/>
    <w:pPr>
      <w:ind w:firstLineChars="200" w:firstLine="420"/>
    </w:pPr>
  </w:style>
  <w:style w:type="table" w:styleId="af3">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Pr>
      <w:b/>
    </w:rPr>
  </w:style>
  <w:style w:type="character" w:styleId="af5">
    <w:name w:val="page number"/>
    <w:basedOn w:val="a0"/>
    <w:autoRedefine/>
    <w:qFormat/>
  </w:style>
  <w:style w:type="character" w:styleId="af6">
    <w:name w:val="Hyperlink"/>
    <w:basedOn w:val="a0"/>
    <w:autoRedefine/>
    <w:uiPriority w:val="99"/>
    <w:unhideWhenUsed/>
    <w:qFormat/>
    <w:rPr>
      <w:color w:val="0000FF" w:themeColor="hyperlink"/>
      <w:u w:val="single"/>
    </w:rPr>
  </w:style>
  <w:style w:type="character" w:customStyle="1" w:styleId="a4">
    <w:name w:val="正文文本 字符"/>
    <w:basedOn w:val="a0"/>
    <w:link w:val="a3"/>
    <w:autoRedefine/>
    <w:uiPriority w:val="99"/>
    <w:semiHidden/>
    <w:qFormat/>
    <w:rPr>
      <w:rFonts w:ascii="Times New Roman" w:eastAsia="宋体" w:hAnsi="Times New Roman" w:cs="Times New Roman"/>
      <w:szCs w:val="24"/>
    </w:rPr>
  </w:style>
  <w:style w:type="character" w:customStyle="1" w:styleId="af2">
    <w:name w:val="正文文本首行缩进 字符"/>
    <w:basedOn w:val="a4"/>
    <w:link w:val="af1"/>
    <w:autoRedefine/>
    <w:qFormat/>
    <w:rPr>
      <w:rFonts w:asciiTheme="minorEastAsia" w:eastAsiaTheme="minorEastAsia" w:hAnsiTheme="minorEastAsia" w:cs="华文楷体"/>
      <w:b/>
      <w:kern w:val="2"/>
      <w:sz w:val="24"/>
      <w:szCs w:val="24"/>
    </w:rPr>
  </w:style>
  <w:style w:type="character" w:customStyle="1" w:styleId="ad">
    <w:name w:val="页脚 字符"/>
    <w:basedOn w:val="a0"/>
    <w:link w:val="ac"/>
    <w:autoRedefine/>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autoRedefine/>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autoRedefine/>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autoRedefine/>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autoRedefine/>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autoRedefine/>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autoRedefine/>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autoRedefine/>
    <w:qFormat/>
    <w:pPr>
      <w:adjustRightInd w:val="0"/>
    </w:pPr>
    <w:rPr>
      <w:rFonts w:ascii="宋体" w:hAnsi="宋体"/>
      <w:kern w:val="0"/>
      <w:szCs w:val="20"/>
    </w:rPr>
  </w:style>
  <w:style w:type="character" w:customStyle="1" w:styleId="30">
    <w:name w:val="标题 3 字符"/>
    <w:basedOn w:val="a0"/>
    <w:link w:val="3"/>
    <w:autoRedefine/>
    <w:uiPriority w:val="9"/>
    <w:semiHidden/>
    <w:qFormat/>
    <w:rPr>
      <w:rFonts w:ascii="Times New Roman" w:eastAsia="宋体" w:hAnsi="Times New Roman" w:cs="Times New Roman"/>
      <w:b/>
      <w:bCs/>
      <w:sz w:val="32"/>
      <w:szCs w:val="32"/>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autoRedefine/>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autoRedefine/>
    <w:uiPriority w:val="99"/>
    <w:semiHidden/>
    <w:qFormat/>
    <w:rPr>
      <w:rFonts w:ascii="Times New Roman" w:eastAsia="宋体" w:hAnsi="Times New Roman" w:cs="Times New Roman"/>
      <w:sz w:val="18"/>
      <w:szCs w:val="18"/>
    </w:rPr>
  </w:style>
  <w:style w:type="character" w:customStyle="1" w:styleId="af">
    <w:name w:val="页眉 字符"/>
    <w:basedOn w:val="a0"/>
    <w:link w:val="ae"/>
    <w:autoRedefine/>
    <w:uiPriority w:val="99"/>
    <w:qFormat/>
    <w:rPr>
      <w:rFonts w:ascii="Times New Roman" w:eastAsia="宋体" w:hAnsi="Times New Roman" w:cs="Times New Roman"/>
      <w:sz w:val="18"/>
      <w:szCs w:val="18"/>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51">
    <w:name w:val="font51"/>
    <w:basedOn w:val="a0"/>
    <w:autoRedefine/>
    <w:qFormat/>
    <w:rPr>
      <w:rFonts w:ascii="宋体" w:eastAsia="宋体" w:hAnsi="宋体" w:cs="宋体" w:hint="eastAsia"/>
      <w:color w:val="000000"/>
      <w:sz w:val="20"/>
      <w:szCs w:val="20"/>
      <w:u w:val="single"/>
    </w:rPr>
  </w:style>
  <w:style w:type="paragraph" w:styleId="af8">
    <w:name w:val="List Paragraph"/>
    <w:basedOn w:val="a"/>
    <w:link w:val="af9"/>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autoRedefine/>
    <w:qFormat/>
    <w:pPr>
      <w:ind w:firstLineChars="200" w:firstLine="420"/>
    </w:pPr>
    <w:rPr>
      <w:rFonts w:asciiTheme="minorHAnsi" w:eastAsiaTheme="minorEastAsia" w:hAnsiTheme="minorHAnsi" w:cstheme="minorBidi"/>
      <w:szCs w:val="22"/>
    </w:rPr>
  </w:style>
  <w:style w:type="character" w:customStyle="1" w:styleId="af9">
    <w:name w:val="列表段落 字符"/>
    <w:link w:val="af8"/>
    <w:autoRedefine/>
    <w:qFormat/>
    <w:rPr>
      <w:kern w:val="2"/>
      <w:sz w:val="21"/>
      <w:szCs w:val="24"/>
    </w:rPr>
  </w:style>
  <w:style w:type="character" w:customStyle="1" w:styleId="a9">
    <w:name w:val="日期 字符"/>
    <w:basedOn w:val="a0"/>
    <w:link w:val="a8"/>
    <w:autoRedefine/>
    <w:uiPriority w:val="99"/>
    <w:semiHidden/>
    <w:qFormat/>
    <w:rPr>
      <w:kern w:val="2"/>
      <w:sz w:val="21"/>
      <w:szCs w:val="24"/>
    </w:rPr>
  </w:style>
  <w:style w:type="character" w:customStyle="1" w:styleId="a6">
    <w:name w:val="正文文本缩进 字符"/>
    <w:basedOn w:val="a0"/>
    <w:link w:val="a5"/>
    <w:autoRedefine/>
    <w:uiPriority w:val="99"/>
    <w:semiHidden/>
    <w:qFormat/>
    <w:rPr>
      <w:kern w:val="2"/>
      <w:sz w:val="21"/>
      <w:szCs w:val="24"/>
    </w:rPr>
  </w:style>
  <w:style w:type="character" w:customStyle="1" w:styleId="22">
    <w:name w:val="正文文本首行缩进 2 字符"/>
    <w:basedOn w:val="a6"/>
    <w:link w:val="21"/>
    <w:autoRedefine/>
    <w:uiPriority w:val="99"/>
    <w:semiHidden/>
    <w:qFormat/>
    <w:rPr>
      <w:kern w:val="2"/>
      <w:sz w:val="21"/>
      <w:szCs w:val="24"/>
    </w:rPr>
  </w:style>
  <w:style w:type="paragraph" w:customStyle="1" w:styleId="Style83">
    <w:name w:val="_Style 83"/>
    <w:basedOn w:val="a3"/>
    <w:next w:val="af1"/>
    <w:autoRedefine/>
    <w:qFormat/>
    <w:pPr>
      <w:ind w:firstLineChars="100" w:firstLine="420"/>
    </w:pPr>
    <w:rPr>
      <w:rFonts w:eastAsia="仿宋_GB2312"/>
      <w:szCs w:val="20"/>
    </w:rPr>
  </w:style>
  <w:style w:type="character" w:customStyle="1" w:styleId="NormalCharacter">
    <w:name w:val="NormalCharacter"/>
    <w:autoRedefine/>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FC8DB-65C0-4C0C-B247-3988E678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849</Words>
  <Characters>4843</Characters>
  <Application>Microsoft Office Word</Application>
  <DocSecurity>0</DocSecurity>
  <Lines>40</Lines>
  <Paragraphs>11</Paragraphs>
  <ScaleCrop>false</ScaleCrop>
  <Company>Microsoft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Huang</cp:lastModifiedBy>
  <cp:revision>119</cp:revision>
  <cp:lastPrinted>2024-05-15T07:57:00Z</cp:lastPrinted>
  <dcterms:created xsi:type="dcterms:W3CDTF">2024-05-09T00:18:00Z</dcterms:created>
  <dcterms:modified xsi:type="dcterms:W3CDTF">2024-08-23T02:48:00Z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GrammarlyDocumentId">
    <vt:lpwstr>9758c39e1a67454d71e3f33b0f3a0395e9c14793ef54898f91170b83a75bef3e</vt:lpwstr>
  </property>
  <property fmtid="{D5CDD505-2E9C-101B-9397-08002B2CF9AE}" pid="4" name="ICV">
    <vt:lpwstr>5BD736DC104D439E8DF308344F352781_13</vt:lpwstr>
  </property>
</Properties>
</file>