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67C1" w:rsidRDefault="004E2D37">
      <w:pPr>
        <w:jc w:val="center"/>
        <w:rPr>
          <w:rFonts w:asciiTheme="minorEastAsia" w:eastAsiaTheme="minorEastAsia" w:hAnsiTheme="minorEastAsia" w:cs="华文楷体"/>
          <w:b/>
          <w:sz w:val="52"/>
          <w:szCs w:val="52"/>
        </w:rPr>
      </w:pPr>
      <w:r>
        <w:rPr>
          <w:rFonts w:asciiTheme="minorEastAsia" w:eastAsiaTheme="minorEastAsia" w:hAnsiTheme="minorEastAsia" w:cs="华文楷体" w:hint="eastAsia"/>
          <w:b/>
          <w:sz w:val="52"/>
          <w:szCs w:val="52"/>
        </w:rPr>
        <w:t>江苏师范大学</w:t>
      </w:r>
    </w:p>
    <w:p w:rsidR="00FC67C1" w:rsidRDefault="004E2D37">
      <w:pPr>
        <w:jc w:val="center"/>
        <w:rPr>
          <w:rFonts w:asciiTheme="minorEastAsia" w:eastAsiaTheme="minorEastAsia" w:hAnsiTheme="minorEastAsia"/>
          <w:b/>
          <w:sz w:val="48"/>
          <w:szCs w:val="52"/>
        </w:rPr>
      </w:pPr>
      <w:r>
        <w:rPr>
          <w:rFonts w:asciiTheme="minorEastAsia" w:eastAsiaTheme="minorEastAsia" w:hAnsiTheme="minorEastAsia" w:hint="eastAsia"/>
          <w:b/>
          <w:sz w:val="48"/>
          <w:szCs w:val="52"/>
        </w:rPr>
        <w:t>体能监测设备采购项目</w:t>
      </w:r>
    </w:p>
    <w:p w:rsidR="00FC67C1" w:rsidRDefault="00FC67C1">
      <w:pPr>
        <w:adjustRightInd w:val="0"/>
        <w:snapToGrid w:val="0"/>
        <w:rPr>
          <w:rFonts w:asciiTheme="minorEastAsia" w:eastAsiaTheme="minorEastAsia" w:hAnsiTheme="minorEastAsia" w:cs="华文楷体"/>
          <w:b/>
          <w:sz w:val="32"/>
          <w:szCs w:val="32"/>
        </w:rPr>
      </w:pPr>
    </w:p>
    <w:p w:rsidR="00FC67C1" w:rsidRDefault="00FC67C1">
      <w:pPr>
        <w:adjustRightInd w:val="0"/>
        <w:snapToGrid w:val="0"/>
        <w:rPr>
          <w:rFonts w:asciiTheme="minorEastAsia" w:eastAsiaTheme="minorEastAsia" w:hAnsiTheme="minorEastAsia" w:cs="华文楷体"/>
          <w:b/>
          <w:sz w:val="32"/>
          <w:szCs w:val="32"/>
        </w:rPr>
      </w:pPr>
    </w:p>
    <w:p w:rsidR="00FC67C1" w:rsidRDefault="004E2D37">
      <w:pPr>
        <w:adjustRightInd w:val="0"/>
        <w:snapToGrid w:val="0"/>
        <w:jc w:val="center"/>
        <w:rPr>
          <w:rFonts w:asciiTheme="minorEastAsia" w:eastAsiaTheme="minorEastAsia" w:hAnsiTheme="minorEastAsia" w:cs="华文楷体"/>
          <w:b/>
          <w:bCs/>
          <w:sz w:val="32"/>
          <w:szCs w:val="32"/>
          <w:u w:val="single"/>
        </w:rPr>
      </w:pPr>
      <w:r>
        <w:rPr>
          <w:rFonts w:asciiTheme="minorEastAsia" w:eastAsiaTheme="minorEastAsia" w:hAnsiTheme="minorEastAsia" w:cs="华文楷体" w:hint="eastAsia"/>
          <w:b/>
          <w:sz w:val="32"/>
          <w:szCs w:val="32"/>
        </w:rPr>
        <w:t>(项目编号：2025H07016</w:t>
      </w:r>
      <w:r>
        <w:rPr>
          <w:rFonts w:asciiTheme="minorEastAsia" w:eastAsiaTheme="minorEastAsia" w:hAnsiTheme="minorEastAsia" w:cs="华文楷体"/>
          <w:b/>
          <w:sz w:val="32"/>
          <w:szCs w:val="32"/>
        </w:rPr>
        <w:t>)</w:t>
      </w:r>
    </w:p>
    <w:p w:rsidR="00FC67C1" w:rsidRDefault="00FC67C1">
      <w:pPr>
        <w:adjustRightInd w:val="0"/>
        <w:snapToGrid w:val="0"/>
        <w:rPr>
          <w:rFonts w:asciiTheme="minorEastAsia" w:eastAsiaTheme="minorEastAsia" w:hAnsiTheme="minorEastAsia" w:cs="华文楷体"/>
          <w:b/>
          <w:sz w:val="72"/>
          <w:szCs w:val="72"/>
        </w:rPr>
      </w:pPr>
    </w:p>
    <w:p w:rsidR="00FC67C1" w:rsidRDefault="00FC67C1">
      <w:pPr>
        <w:adjustRightInd w:val="0"/>
        <w:snapToGrid w:val="0"/>
        <w:rPr>
          <w:rFonts w:asciiTheme="minorEastAsia" w:eastAsiaTheme="minorEastAsia" w:hAnsiTheme="minorEastAsia" w:cs="华文楷体"/>
          <w:b/>
          <w:sz w:val="72"/>
          <w:szCs w:val="72"/>
        </w:rPr>
      </w:pPr>
    </w:p>
    <w:p w:rsidR="00FC67C1" w:rsidRDefault="004E2D37">
      <w:pPr>
        <w:adjustRightInd w:val="0"/>
        <w:snapToGrid w:val="0"/>
        <w:spacing w:line="276" w:lineRule="auto"/>
        <w:jc w:val="center"/>
        <w:rPr>
          <w:rFonts w:asciiTheme="minorEastAsia" w:eastAsiaTheme="minorEastAsia" w:hAnsiTheme="minorEastAsia" w:cs="华文楷体"/>
          <w:b/>
          <w:sz w:val="96"/>
          <w:szCs w:val="120"/>
        </w:rPr>
      </w:pPr>
      <w:r>
        <w:rPr>
          <w:rFonts w:asciiTheme="minorEastAsia" w:eastAsiaTheme="minorEastAsia" w:hAnsiTheme="minorEastAsia" w:cs="华文楷体" w:hint="eastAsia"/>
          <w:b/>
          <w:sz w:val="96"/>
          <w:szCs w:val="120"/>
        </w:rPr>
        <w:t>谈</w:t>
      </w:r>
    </w:p>
    <w:p w:rsidR="00FC67C1" w:rsidRDefault="004E2D37">
      <w:pPr>
        <w:adjustRightInd w:val="0"/>
        <w:snapToGrid w:val="0"/>
        <w:spacing w:line="276" w:lineRule="auto"/>
        <w:jc w:val="center"/>
        <w:rPr>
          <w:rFonts w:asciiTheme="minorEastAsia" w:eastAsiaTheme="minorEastAsia" w:hAnsiTheme="minorEastAsia" w:cs="华文楷体"/>
          <w:b/>
          <w:sz w:val="96"/>
          <w:szCs w:val="120"/>
        </w:rPr>
      </w:pPr>
      <w:r>
        <w:rPr>
          <w:rFonts w:asciiTheme="minorEastAsia" w:eastAsiaTheme="minorEastAsia" w:hAnsiTheme="minorEastAsia" w:cs="华文楷体" w:hint="eastAsia"/>
          <w:b/>
          <w:sz w:val="96"/>
          <w:szCs w:val="120"/>
        </w:rPr>
        <w:t>判</w:t>
      </w:r>
    </w:p>
    <w:p w:rsidR="00FC67C1" w:rsidRDefault="004E2D37">
      <w:pPr>
        <w:adjustRightInd w:val="0"/>
        <w:snapToGrid w:val="0"/>
        <w:spacing w:line="276" w:lineRule="auto"/>
        <w:jc w:val="center"/>
        <w:rPr>
          <w:rFonts w:asciiTheme="minorEastAsia" w:eastAsiaTheme="minorEastAsia" w:hAnsiTheme="minorEastAsia" w:cs="华文楷体"/>
          <w:b/>
          <w:sz w:val="96"/>
          <w:szCs w:val="120"/>
        </w:rPr>
      </w:pPr>
      <w:r>
        <w:rPr>
          <w:rFonts w:asciiTheme="minorEastAsia" w:eastAsiaTheme="minorEastAsia" w:hAnsiTheme="minorEastAsia" w:cs="华文楷体" w:hint="eastAsia"/>
          <w:b/>
          <w:sz w:val="96"/>
          <w:szCs w:val="120"/>
        </w:rPr>
        <w:t>文</w:t>
      </w:r>
    </w:p>
    <w:p w:rsidR="00FC67C1" w:rsidRDefault="004E2D37">
      <w:pPr>
        <w:adjustRightInd w:val="0"/>
        <w:snapToGrid w:val="0"/>
        <w:spacing w:line="276" w:lineRule="auto"/>
        <w:jc w:val="center"/>
        <w:rPr>
          <w:rFonts w:asciiTheme="minorEastAsia" w:eastAsiaTheme="minorEastAsia" w:hAnsiTheme="minorEastAsia" w:cs="华文楷体"/>
          <w:b/>
          <w:sz w:val="180"/>
          <w:szCs w:val="144"/>
        </w:rPr>
      </w:pPr>
      <w:r>
        <w:rPr>
          <w:rFonts w:asciiTheme="minorEastAsia" w:eastAsiaTheme="minorEastAsia" w:hAnsiTheme="minorEastAsia" w:cs="华文楷体" w:hint="eastAsia"/>
          <w:b/>
          <w:sz w:val="96"/>
          <w:szCs w:val="120"/>
        </w:rPr>
        <w:t>件</w:t>
      </w:r>
    </w:p>
    <w:p w:rsidR="00FC67C1" w:rsidRDefault="00FC67C1" w:rsidP="00F72571">
      <w:pPr>
        <w:ind w:leftChars="1520" w:left="3192" w:firstLineChars="1899" w:firstLine="6077"/>
        <w:rPr>
          <w:rFonts w:asciiTheme="minorEastAsia" w:eastAsiaTheme="minorEastAsia" w:hAnsiTheme="minorEastAsia" w:cs="华文楷体"/>
          <w:sz w:val="32"/>
        </w:rPr>
      </w:pPr>
    </w:p>
    <w:p w:rsidR="00FC67C1" w:rsidRDefault="004E2D37">
      <w:pPr>
        <w:ind w:firstLineChars="950" w:firstLine="3040"/>
        <w:rPr>
          <w:rFonts w:asciiTheme="minorEastAsia" w:eastAsiaTheme="minorEastAsia" w:hAnsiTheme="minorEastAsia" w:cs="华文楷体"/>
          <w:sz w:val="32"/>
        </w:rPr>
      </w:pPr>
      <w:bookmarkStart w:id="0" w:name="_Hlk103584543"/>
      <w:r>
        <w:rPr>
          <w:rFonts w:asciiTheme="minorEastAsia" w:eastAsiaTheme="minorEastAsia" w:hAnsiTheme="minorEastAsia" w:cs="华文楷体"/>
          <w:sz w:val="32"/>
        </w:rPr>
        <w:t>江苏师范大学招标</w:t>
      </w:r>
      <w:r>
        <w:rPr>
          <w:rFonts w:asciiTheme="minorEastAsia" w:eastAsiaTheme="minorEastAsia" w:hAnsiTheme="minorEastAsia" w:cs="华文楷体" w:hint="eastAsia"/>
          <w:sz w:val="32"/>
        </w:rPr>
        <w:t>办公室</w:t>
      </w:r>
    </w:p>
    <w:p w:rsidR="00FC67C1" w:rsidRDefault="004E2D37">
      <w:pPr>
        <w:jc w:val="center"/>
        <w:rPr>
          <w:rFonts w:asciiTheme="minorEastAsia" w:eastAsiaTheme="minorEastAsia" w:hAnsiTheme="minorEastAsia" w:cs="华文楷体"/>
          <w:sz w:val="32"/>
        </w:rPr>
      </w:pPr>
      <w:r>
        <w:rPr>
          <w:rFonts w:asciiTheme="minorEastAsia" w:eastAsiaTheme="minorEastAsia" w:hAnsiTheme="minorEastAsia" w:cs="华文楷体" w:hint="eastAsia"/>
          <w:sz w:val="32"/>
        </w:rPr>
        <w:t>2025年6 月18日</w:t>
      </w:r>
    </w:p>
    <w:bookmarkEnd w:id="0"/>
    <w:p w:rsidR="00FC67C1" w:rsidRDefault="004E2D37">
      <w:pPr>
        <w:widowControl/>
        <w:jc w:val="left"/>
        <w:rPr>
          <w:rFonts w:asciiTheme="minorEastAsia" w:eastAsiaTheme="minorEastAsia" w:hAnsiTheme="minorEastAsia" w:cs="华文楷体"/>
          <w:sz w:val="32"/>
        </w:rPr>
      </w:pPr>
      <w:r>
        <w:rPr>
          <w:rFonts w:asciiTheme="minorEastAsia" w:eastAsiaTheme="minorEastAsia" w:hAnsiTheme="minorEastAsia" w:cs="华文楷体"/>
          <w:sz w:val="32"/>
        </w:rPr>
        <w:br w:type="page"/>
      </w:r>
    </w:p>
    <w:p w:rsidR="00FC67C1" w:rsidRDefault="004E2D37">
      <w:pPr>
        <w:spacing w:line="0" w:lineRule="atLeast"/>
        <w:jc w:val="center"/>
        <w:outlineLvl w:val="0"/>
        <w:rPr>
          <w:rFonts w:ascii="仿宋_GB2312" w:eastAsia="仿宋_GB2312"/>
          <w:b/>
          <w:sz w:val="48"/>
          <w:szCs w:val="48"/>
        </w:rPr>
      </w:pPr>
      <w:r>
        <w:rPr>
          <w:rFonts w:ascii="宋体" w:hAnsi="宋体" w:cs="宋体" w:hint="eastAsia"/>
          <w:b/>
          <w:sz w:val="48"/>
          <w:szCs w:val="48"/>
        </w:rPr>
        <w:lastRenderedPageBreak/>
        <w:t>谈判文件</w:t>
      </w:r>
    </w:p>
    <w:p w:rsidR="00FC67C1" w:rsidRDefault="004E2D37">
      <w:pPr>
        <w:spacing w:line="440" w:lineRule="exact"/>
        <w:jc w:val="center"/>
        <w:outlineLvl w:val="0"/>
        <w:rPr>
          <w:rFonts w:ascii="仿宋_GB2312"/>
          <w:b/>
          <w:sz w:val="24"/>
          <w:u w:val="single"/>
        </w:rPr>
      </w:pPr>
      <w:r>
        <w:rPr>
          <w:rFonts w:ascii="宋体" w:hAnsi="宋体" w:cs="宋体" w:hint="eastAsia"/>
          <w:b/>
          <w:sz w:val="24"/>
        </w:rPr>
        <w:t>项目编号：2025H07016</w:t>
      </w:r>
    </w:p>
    <w:p w:rsidR="00FC67C1" w:rsidRDefault="00FC67C1">
      <w:pPr>
        <w:pStyle w:val="af8"/>
        <w:widowControl/>
        <w:ind w:firstLineChars="0" w:firstLine="0"/>
        <w:jc w:val="left"/>
        <w:rPr>
          <w:rFonts w:asciiTheme="minorEastAsia" w:eastAsiaTheme="minorEastAsia" w:hAnsiTheme="minorEastAsia" w:cs="华文楷体"/>
        </w:rPr>
      </w:pPr>
    </w:p>
    <w:p w:rsidR="00FC67C1" w:rsidRDefault="004E2D37">
      <w:pPr>
        <w:pStyle w:val="af8"/>
        <w:widowControl/>
        <w:ind w:firstLineChars="0" w:firstLine="0"/>
        <w:jc w:val="left"/>
        <w:rPr>
          <w:rFonts w:asciiTheme="minorEastAsia" w:eastAsiaTheme="minorEastAsia" w:hAnsiTheme="minorEastAsia" w:cs="华文楷体"/>
        </w:rPr>
      </w:pPr>
      <w:r>
        <w:rPr>
          <w:rFonts w:asciiTheme="minorEastAsia" w:eastAsiaTheme="minorEastAsia" w:hAnsiTheme="minorEastAsia" w:cs="华文楷体" w:hint="eastAsia"/>
        </w:rPr>
        <w:t>（供应商）：</w:t>
      </w:r>
    </w:p>
    <w:p w:rsidR="00FC67C1" w:rsidRDefault="004E2D37" w:rsidP="00F72571">
      <w:pPr>
        <w:pStyle w:val="af8"/>
        <w:widowControl/>
        <w:jc w:val="left"/>
        <w:rPr>
          <w:rFonts w:asciiTheme="minorEastAsia" w:eastAsiaTheme="minorEastAsia" w:hAnsiTheme="minorEastAsia" w:cs="华文楷体"/>
        </w:rPr>
      </w:pPr>
      <w:r>
        <w:rPr>
          <w:rFonts w:asciiTheme="minorEastAsia" w:eastAsiaTheme="minorEastAsia" w:hAnsiTheme="minorEastAsia" w:cs="华文楷体" w:hint="eastAsia"/>
        </w:rPr>
        <w:t xml:space="preserve">    按照《中华人民共和国政府采购法》《中华人民共和国政府采购法实施条例》及《政府采购非招标采购方式管理办法》的规定,现对本项目采取竞争性谈判方式进行采购。如贵单位有意与本单位合作，请按以下要求参加谈判。</w:t>
      </w:r>
    </w:p>
    <w:p w:rsidR="00FC67C1" w:rsidRDefault="004E2D37">
      <w:pPr>
        <w:pStyle w:val="af8"/>
        <w:widowControl/>
        <w:ind w:firstLineChars="0" w:firstLine="0"/>
        <w:jc w:val="left"/>
        <w:rPr>
          <w:rFonts w:asciiTheme="minorEastAsia" w:eastAsiaTheme="minorEastAsia" w:hAnsiTheme="minorEastAsia" w:cs="华文楷体"/>
          <w:b/>
          <w:bCs/>
          <w:sz w:val="28"/>
          <w:szCs w:val="28"/>
        </w:rPr>
      </w:pPr>
      <w:r>
        <w:rPr>
          <w:rFonts w:asciiTheme="minorEastAsia" w:eastAsiaTheme="minorEastAsia" w:hAnsiTheme="minorEastAsia" w:cs="华文楷体" w:hint="eastAsia"/>
          <w:b/>
          <w:bCs/>
          <w:sz w:val="28"/>
          <w:szCs w:val="28"/>
        </w:rPr>
        <w:t>一、供应商资格条件：</w:t>
      </w:r>
    </w:p>
    <w:p w:rsidR="00FC67C1" w:rsidRDefault="004E2D37" w:rsidP="00F72571">
      <w:pPr>
        <w:pStyle w:val="af8"/>
        <w:widowControl/>
        <w:jc w:val="left"/>
        <w:rPr>
          <w:rFonts w:asciiTheme="minorEastAsia" w:eastAsiaTheme="minorEastAsia" w:hAnsiTheme="minorEastAsia" w:cs="华文楷体"/>
        </w:rPr>
      </w:pPr>
      <w:r>
        <w:rPr>
          <w:rFonts w:asciiTheme="minorEastAsia" w:eastAsiaTheme="minorEastAsia" w:hAnsiTheme="minorEastAsia" w:cs="华文楷体" w:hint="eastAsia"/>
        </w:rPr>
        <w:t>1.具有独立承担民事责任的能力；</w:t>
      </w:r>
    </w:p>
    <w:p w:rsidR="00FC67C1" w:rsidRDefault="004E2D37" w:rsidP="00F72571">
      <w:pPr>
        <w:pStyle w:val="af8"/>
        <w:widowControl/>
        <w:jc w:val="left"/>
        <w:rPr>
          <w:rFonts w:asciiTheme="minorEastAsia" w:eastAsiaTheme="minorEastAsia" w:hAnsiTheme="minorEastAsia" w:cs="华文楷体"/>
        </w:rPr>
      </w:pPr>
      <w:r>
        <w:rPr>
          <w:rFonts w:asciiTheme="minorEastAsia" w:eastAsiaTheme="minorEastAsia" w:hAnsiTheme="minorEastAsia" w:cs="华文楷体" w:hint="eastAsia"/>
        </w:rPr>
        <w:t xml:space="preserve">2.具有良好的商业信誉；                      </w:t>
      </w:r>
    </w:p>
    <w:p w:rsidR="00FC67C1" w:rsidRDefault="004E2D37" w:rsidP="00F72571">
      <w:pPr>
        <w:pStyle w:val="af8"/>
        <w:widowControl/>
        <w:jc w:val="left"/>
        <w:rPr>
          <w:rFonts w:asciiTheme="minorEastAsia" w:eastAsiaTheme="minorEastAsia" w:hAnsiTheme="minorEastAsia" w:cs="华文楷体"/>
        </w:rPr>
      </w:pPr>
      <w:r>
        <w:rPr>
          <w:rFonts w:asciiTheme="minorEastAsia" w:eastAsiaTheme="minorEastAsia" w:hAnsiTheme="minorEastAsia" w:cs="华文楷体" w:hint="eastAsia"/>
        </w:rPr>
        <w:t>3.具有履行合同所必须的设备和专业技术能力；</w:t>
      </w:r>
    </w:p>
    <w:p w:rsidR="00FC67C1" w:rsidRDefault="004E2D37" w:rsidP="00F72571">
      <w:pPr>
        <w:pStyle w:val="af8"/>
        <w:widowControl/>
        <w:jc w:val="left"/>
        <w:rPr>
          <w:rFonts w:asciiTheme="minorEastAsia" w:eastAsiaTheme="minorEastAsia" w:hAnsiTheme="minorEastAsia" w:cs="华文楷体"/>
        </w:rPr>
      </w:pPr>
      <w:r>
        <w:rPr>
          <w:rFonts w:asciiTheme="minorEastAsia" w:eastAsiaTheme="minorEastAsia" w:hAnsiTheme="minorEastAsia" w:cs="华文楷体" w:hint="eastAsia"/>
        </w:rPr>
        <w:t>4.参加采购活动前三年内，在经营活动中没有重大违法记录；</w:t>
      </w:r>
    </w:p>
    <w:p w:rsidR="00FC67C1" w:rsidRDefault="004E2D37" w:rsidP="00F72571">
      <w:pPr>
        <w:pStyle w:val="af8"/>
        <w:widowControl/>
        <w:jc w:val="left"/>
        <w:rPr>
          <w:rFonts w:asciiTheme="minorEastAsia" w:eastAsiaTheme="minorEastAsia" w:hAnsiTheme="minorEastAsia" w:cs="华文楷体"/>
        </w:rPr>
      </w:pPr>
      <w:r>
        <w:rPr>
          <w:rFonts w:asciiTheme="minorEastAsia" w:eastAsiaTheme="minorEastAsia" w:hAnsiTheme="minorEastAsia" w:cs="华文楷体" w:hint="eastAsia"/>
        </w:rPr>
        <w:t>5.法律、行政法规规定的其他条件。</w:t>
      </w:r>
    </w:p>
    <w:p w:rsidR="00FC67C1" w:rsidRDefault="004E2D37" w:rsidP="00F72571">
      <w:pPr>
        <w:pStyle w:val="af8"/>
        <w:widowControl/>
        <w:jc w:val="left"/>
        <w:rPr>
          <w:rFonts w:asciiTheme="minorEastAsia" w:eastAsiaTheme="minorEastAsia" w:hAnsiTheme="minorEastAsia" w:cs="华文楷体"/>
        </w:rPr>
      </w:pPr>
      <w:r>
        <w:rPr>
          <w:rFonts w:asciiTheme="minorEastAsia" w:eastAsiaTheme="minorEastAsia" w:hAnsiTheme="minorEastAsia" w:cs="华文楷体" w:hint="eastAsia"/>
        </w:rPr>
        <w:t xml:space="preserve">    注：</w:t>
      </w:r>
    </w:p>
    <w:p w:rsidR="00FC67C1" w:rsidRDefault="004E2D37" w:rsidP="00F72571">
      <w:pPr>
        <w:pStyle w:val="af8"/>
        <w:widowControl/>
        <w:jc w:val="left"/>
        <w:rPr>
          <w:rFonts w:asciiTheme="minorEastAsia" w:eastAsiaTheme="minorEastAsia" w:hAnsiTheme="minorEastAsia" w:cs="华文楷体"/>
        </w:rPr>
      </w:pPr>
      <w:r>
        <w:rPr>
          <w:rFonts w:asciiTheme="minorEastAsia" w:eastAsiaTheme="minorEastAsia" w:hAnsiTheme="minorEastAsia" w:cs="华文楷体" w:hint="eastAsia"/>
        </w:rPr>
        <w:t xml:space="preserve">    （1）供应商应具有中华人民共和国境内注册的独立法人资格。</w:t>
      </w:r>
    </w:p>
    <w:p w:rsidR="00FC67C1" w:rsidRDefault="004E2D37" w:rsidP="00F72571">
      <w:pPr>
        <w:pStyle w:val="af8"/>
        <w:widowControl/>
        <w:jc w:val="left"/>
        <w:rPr>
          <w:rFonts w:asciiTheme="minorEastAsia" w:eastAsiaTheme="minorEastAsia" w:hAnsiTheme="minorEastAsia" w:cs="华文楷体"/>
        </w:rPr>
      </w:pPr>
      <w:r>
        <w:rPr>
          <w:rFonts w:asciiTheme="minorEastAsia" w:eastAsiaTheme="minorEastAsia" w:hAnsiTheme="minorEastAsia" w:cs="华文楷体" w:hint="eastAsia"/>
        </w:rPr>
        <w:t xml:space="preserve">    （2）本项目不接受联合体参与谈判。 </w:t>
      </w:r>
    </w:p>
    <w:p w:rsidR="00FC67C1" w:rsidRDefault="004E2D37" w:rsidP="00F72571">
      <w:pPr>
        <w:pStyle w:val="af8"/>
        <w:widowControl/>
        <w:jc w:val="left"/>
        <w:rPr>
          <w:rFonts w:asciiTheme="minorEastAsia" w:eastAsiaTheme="minorEastAsia" w:hAnsiTheme="minorEastAsia" w:cs="华文楷体"/>
        </w:rPr>
      </w:pPr>
      <w:r>
        <w:rPr>
          <w:rFonts w:asciiTheme="minorEastAsia" w:eastAsiaTheme="minorEastAsia" w:hAnsiTheme="minorEastAsia" w:cs="华文楷体" w:hint="eastAsia"/>
        </w:rPr>
        <w:t xml:space="preserve">    （3）单位负责人为同一人或者存在直接控股、管理关系的不同供应商，不得参加同一合同项下的采购活动。</w:t>
      </w:r>
    </w:p>
    <w:p w:rsidR="00FC67C1" w:rsidRDefault="004E2D37" w:rsidP="00F72571">
      <w:pPr>
        <w:pStyle w:val="af8"/>
        <w:widowControl/>
        <w:jc w:val="left"/>
        <w:rPr>
          <w:rFonts w:asciiTheme="minorEastAsia" w:eastAsiaTheme="minorEastAsia" w:hAnsiTheme="minorEastAsia" w:cs="华文楷体"/>
        </w:rPr>
      </w:pPr>
      <w:r>
        <w:rPr>
          <w:rFonts w:asciiTheme="minorEastAsia" w:eastAsiaTheme="minorEastAsia" w:hAnsiTheme="minorEastAsia" w:cs="华文楷体" w:hint="eastAsia"/>
        </w:rPr>
        <w:t>说明：</w:t>
      </w:r>
    </w:p>
    <w:p w:rsidR="00FC67C1" w:rsidRDefault="004E2D37" w:rsidP="00F72571">
      <w:pPr>
        <w:pStyle w:val="af8"/>
        <w:widowControl/>
        <w:jc w:val="left"/>
        <w:rPr>
          <w:rFonts w:asciiTheme="minorEastAsia" w:eastAsiaTheme="minorEastAsia" w:hAnsiTheme="minorEastAsia" w:cs="华文楷体"/>
        </w:rPr>
      </w:pPr>
      <w:r>
        <w:rPr>
          <w:rFonts w:asciiTheme="minorEastAsia" w:eastAsiaTheme="minorEastAsia" w:hAnsiTheme="minorEastAsia" w:cs="华文楷体" w:hint="eastAsia"/>
        </w:rPr>
        <w:t>查询及使用供应商信用记录：</w:t>
      </w:r>
    </w:p>
    <w:p w:rsidR="00FC67C1" w:rsidRDefault="004E2D37" w:rsidP="00F72571">
      <w:pPr>
        <w:pStyle w:val="af8"/>
        <w:widowControl/>
        <w:jc w:val="left"/>
        <w:rPr>
          <w:rFonts w:asciiTheme="minorEastAsia" w:eastAsiaTheme="minorEastAsia" w:hAnsiTheme="minorEastAsia" w:cs="华文楷体"/>
        </w:rPr>
      </w:pPr>
      <w:r>
        <w:rPr>
          <w:rFonts w:asciiTheme="minorEastAsia" w:eastAsiaTheme="minorEastAsia" w:hAnsiTheme="minorEastAsia" w:cs="华文楷体" w:hint="eastAsia"/>
        </w:rPr>
        <w:t>（1）由采购人查询信用信息。</w:t>
      </w:r>
    </w:p>
    <w:p w:rsidR="00FC67C1" w:rsidRDefault="004E2D37" w:rsidP="00F72571">
      <w:pPr>
        <w:pStyle w:val="af8"/>
        <w:widowControl/>
        <w:jc w:val="left"/>
        <w:rPr>
          <w:rFonts w:asciiTheme="minorEastAsia" w:eastAsiaTheme="minorEastAsia" w:hAnsiTheme="minorEastAsia" w:cs="华文楷体"/>
        </w:rPr>
      </w:pPr>
      <w:r>
        <w:rPr>
          <w:rFonts w:asciiTheme="minorEastAsia" w:eastAsiaTheme="minorEastAsia" w:hAnsiTheme="minorEastAsia" w:cs="华文楷体" w:hint="eastAsia"/>
        </w:rPr>
        <w:t>（2）查询渠道包括：</w:t>
      </w:r>
    </w:p>
    <w:p w:rsidR="00FC67C1" w:rsidRDefault="004E2D37" w:rsidP="00F72571">
      <w:pPr>
        <w:pStyle w:val="af8"/>
        <w:widowControl/>
        <w:jc w:val="left"/>
        <w:rPr>
          <w:rFonts w:asciiTheme="minorEastAsia" w:eastAsiaTheme="minorEastAsia" w:hAnsiTheme="minorEastAsia" w:cs="华文楷体"/>
        </w:rPr>
      </w:pPr>
      <w:r>
        <w:rPr>
          <w:rFonts w:asciiTheme="minorEastAsia" w:eastAsiaTheme="minorEastAsia" w:hAnsiTheme="minorEastAsia" w:cs="华文楷体" w:hint="eastAsia"/>
        </w:rPr>
        <w:t>“信用中国”网（www.creditchina.gov.cn）。</w:t>
      </w:r>
    </w:p>
    <w:p w:rsidR="00FC67C1" w:rsidRDefault="004E2D37" w:rsidP="00F72571">
      <w:pPr>
        <w:pStyle w:val="af8"/>
        <w:widowControl/>
        <w:jc w:val="left"/>
        <w:rPr>
          <w:rFonts w:asciiTheme="minorEastAsia" w:eastAsiaTheme="minorEastAsia" w:hAnsiTheme="minorEastAsia" w:cs="华文楷体"/>
        </w:rPr>
      </w:pPr>
      <w:r>
        <w:rPr>
          <w:rFonts w:asciiTheme="minorEastAsia" w:eastAsiaTheme="minorEastAsia" w:hAnsiTheme="minorEastAsia" w:cs="华文楷体" w:hint="eastAsia"/>
        </w:rPr>
        <w:t>（3）截止时点（查询环节）：评审结束前。</w:t>
      </w:r>
    </w:p>
    <w:p w:rsidR="00FC67C1" w:rsidRDefault="004E2D37" w:rsidP="00F72571">
      <w:pPr>
        <w:pStyle w:val="af8"/>
        <w:widowControl/>
        <w:jc w:val="left"/>
        <w:rPr>
          <w:rFonts w:asciiTheme="minorEastAsia" w:eastAsiaTheme="minorEastAsia" w:hAnsiTheme="minorEastAsia" w:cs="华文楷体"/>
        </w:rPr>
      </w:pPr>
      <w:r>
        <w:rPr>
          <w:rFonts w:asciiTheme="minorEastAsia" w:eastAsiaTheme="minorEastAsia" w:hAnsiTheme="minorEastAsia" w:cs="华文楷体" w:hint="eastAsia"/>
        </w:rPr>
        <w:t>（4）信用信息查询记录和证据留存的具体方式：网页截屏打印，与其他采购文件一并保存。</w:t>
      </w:r>
    </w:p>
    <w:p w:rsidR="00FC67C1" w:rsidRDefault="004E2D37" w:rsidP="00F72571">
      <w:pPr>
        <w:pStyle w:val="af8"/>
        <w:widowControl/>
        <w:jc w:val="left"/>
        <w:rPr>
          <w:rFonts w:asciiTheme="minorEastAsia" w:eastAsiaTheme="minorEastAsia" w:hAnsiTheme="minorEastAsia" w:cs="华文楷体"/>
        </w:rPr>
      </w:pPr>
      <w:r>
        <w:rPr>
          <w:rFonts w:asciiTheme="minorEastAsia" w:eastAsiaTheme="minorEastAsia" w:hAnsiTheme="minorEastAsia" w:cs="华文楷体" w:hint="eastAsia"/>
        </w:rPr>
        <w:t>（5）信用信息的使用规则：</w:t>
      </w:r>
    </w:p>
    <w:p w:rsidR="00FC67C1" w:rsidRDefault="004E2D37" w:rsidP="00F72571">
      <w:pPr>
        <w:pStyle w:val="af8"/>
        <w:widowControl/>
        <w:jc w:val="left"/>
        <w:rPr>
          <w:rFonts w:asciiTheme="minorEastAsia" w:eastAsiaTheme="minorEastAsia" w:hAnsiTheme="minorEastAsia" w:cs="华文楷体"/>
        </w:rPr>
      </w:pPr>
      <w:r>
        <w:rPr>
          <w:rFonts w:asciiTheme="minorEastAsia" w:eastAsiaTheme="minorEastAsia" w:hAnsiTheme="minorEastAsia" w:cs="华文楷体" w:hint="eastAsia"/>
        </w:rPr>
        <w:t>采购人对供应商信用记录进行甄别，对列入失信被执行人、重大税收违法失信主体、政府采购严重违法失信行为记录名单及其他不符合《中华人民共和国政府采购法》第二十二条规定条件的供应商，拒绝其参与采购活动。</w:t>
      </w:r>
    </w:p>
    <w:p w:rsidR="00FC67C1" w:rsidRDefault="004E2D37">
      <w:pPr>
        <w:pStyle w:val="af8"/>
        <w:widowControl/>
        <w:ind w:firstLineChars="0" w:firstLine="0"/>
        <w:jc w:val="left"/>
        <w:rPr>
          <w:rFonts w:asciiTheme="minorEastAsia" w:eastAsiaTheme="minorEastAsia" w:hAnsiTheme="minorEastAsia" w:cs="华文楷体"/>
          <w:b/>
          <w:bCs/>
          <w:sz w:val="28"/>
          <w:szCs w:val="28"/>
        </w:rPr>
      </w:pPr>
      <w:r>
        <w:rPr>
          <w:rFonts w:asciiTheme="minorEastAsia" w:eastAsiaTheme="minorEastAsia" w:hAnsiTheme="minorEastAsia" w:cs="华文楷体" w:hint="eastAsia"/>
          <w:b/>
          <w:bCs/>
          <w:sz w:val="28"/>
          <w:szCs w:val="28"/>
        </w:rPr>
        <w:t>二、提交响应文件要求</w:t>
      </w:r>
    </w:p>
    <w:p w:rsidR="00FC67C1" w:rsidRDefault="004E2D37" w:rsidP="00F72571">
      <w:pPr>
        <w:pStyle w:val="af8"/>
        <w:widowControl/>
        <w:jc w:val="left"/>
        <w:rPr>
          <w:rFonts w:asciiTheme="minorEastAsia" w:eastAsiaTheme="minorEastAsia" w:hAnsiTheme="minorEastAsia" w:cs="华文楷体"/>
        </w:rPr>
      </w:pPr>
      <w:r>
        <w:rPr>
          <w:rFonts w:asciiTheme="minorEastAsia" w:eastAsiaTheme="minorEastAsia" w:hAnsiTheme="minorEastAsia" w:cs="华文楷体" w:hint="eastAsia"/>
        </w:rPr>
        <w:t>提交首次响应文件开始时间：2025年6月</w:t>
      </w:r>
      <w:r w:rsidR="00C87567">
        <w:rPr>
          <w:rFonts w:asciiTheme="minorEastAsia" w:eastAsiaTheme="minorEastAsia" w:hAnsiTheme="minorEastAsia" w:cs="华文楷体" w:hint="eastAsia"/>
        </w:rPr>
        <w:t>26</w:t>
      </w:r>
      <w:r>
        <w:rPr>
          <w:rFonts w:asciiTheme="minorEastAsia" w:eastAsiaTheme="minorEastAsia" w:hAnsiTheme="minorEastAsia" w:cs="华文楷体" w:hint="eastAsia"/>
        </w:rPr>
        <w:t>日  北京时间15：40</w:t>
      </w:r>
    </w:p>
    <w:p w:rsidR="00FC67C1" w:rsidRDefault="004E2D37" w:rsidP="00F72571">
      <w:pPr>
        <w:pStyle w:val="af8"/>
        <w:widowControl/>
        <w:jc w:val="left"/>
        <w:rPr>
          <w:rFonts w:asciiTheme="minorEastAsia" w:eastAsiaTheme="minorEastAsia" w:hAnsiTheme="minorEastAsia" w:cs="华文楷体"/>
        </w:rPr>
      </w:pPr>
      <w:r>
        <w:rPr>
          <w:rFonts w:asciiTheme="minorEastAsia" w:eastAsiaTheme="minorEastAsia" w:hAnsiTheme="minorEastAsia" w:cs="华文楷体" w:hint="eastAsia"/>
        </w:rPr>
        <w:t>提交首次响应文件截止时间：2025年6月</w:t>
      </w:r>
      <w:r w:rsidR="00C87567">
        <w:rPr>
          <w:rFonts w:asciiTheme="minorEastAsia" w:eastAsiaTheme="minorEastAsia" w:hAnsiTheme="minorEastAsia" w:cs="华文楷体" w:hint="eastAsia"/>
        </w:rPr>
        <w:t>26</w:t>
      </w:r>
      <w:r>
        <w:rPr>
          <w:rFonts w:asciiTheme="minorEastAsia" w:eastAsiaTheme="minorEastAsia" w:hAnsiTheme="minorEastAsia" w:cs="华文楷体" w:hint="eastAsia"/>
        </w:rPr>
        <w:t>日  北京时间16：00，截止时间之后的首次响应文件将被拒绝。</w:t>
      </w:r>
    </w:p>
    <w:p w:rsidR="00FC67C1" w:rsidRDefault="004E2D37" w:rsidP="00F72571">
      <w:pPr>
        <w:pStyle w:val="af8"/>
        <w:widowControl/>
        <w:ind w:firstLine="422"/>
        <w:jc w:val="left"/>
        <w:rPr>
          <w:rFonts w:asciiTheme="minorEastAsia" w:eastAsiaTheme="minorEastAsia" w:hAnsiTheme="minorEastAsia" w:cs="华文楷体"/>
          <w:b/>
          <w:bCs/>
        </w:rPr>
      </w:pPr>
      <w:r>
        <w:rPr>
          <w:rFonts w:asciiTheme="minorEastAsia" w:eastAsiaTheme="minorEastAsia" w:hAnsiTheme="minorEastAsia" w:cs="华文楷体" w:hint="eastAsia"/>
          <w:b/>
          <w:bCs/>
        </w:rPr>
        <w:t>提交首次响应文件地点：江苏师范大学泉山校区14# 403室</w:t>
      </w:r>
    </w:p>
    <w:p w:rsidR="00FC67C1" w:rsidRDefault="004E2D37" w:rsidP="00F72571">
      <w:pPr>
        <w:pStyle w:val="af8"/>
        <w:widowControl/>
        <w:jc w:val="left"/>
        <w:rPr>
          <w:rFonts w:asciiTheme="minorEastAsia" w:eastAsiaTheme="minorEastAsia" w:hAnsiTheme="minorEastAsia" w:cs="华文楷体"/>
        </w:rPr>
      </w:pPr>
      <w:r>
        <w:rPr>
          <w:rFonts w:asciiTheme="minorEastAsia" w:eastAsiaTheme="minorEastAsia" w:hAnsiTheme="minorEastAsia" w:cs="华文楷体" w:hint="eastAsia"/>
        </w:rPr>
        <w:t>供应商需向采购人提交密封的首次响应文件，纸质响应文件一式五份，正本一份，副本四份，需注明“正本、副本”字样。封袋上需注明“2025年6月</w:t>
      </w:r>
      <w:r w:rsidR="00C87567">
        <w:rPr>
          <w:rFonts w:asciiTheme="minorEastAsia" w:eastAsiaTheme="minorEastAsia" w:hAnsiTheme="minorEastAsia" w:cs="华文楷体" w:hint="eastAsia"/>
        </w:rPr>
        <w:t>26</w:t>
      </w:r>
      <w:r>
        <w:rPr>
          <w:rFonts w:asciiTheme="minorEastAsia" w:eastAsiaTheme="minorEastAsia" w:hAnsiTheme="minorEastAsia" w:cs="华文楷体" w:hint="eastAsia"/>
        </w:rPr>
        <w:t>日北京时间16：00之前不准启封”及“2025H07016”的字样。</w:t>
      </w:r>
    </w:p>
    <w:p w:rsidR="00FC67C1" w:rsidRDefault="004E2D37" w:rsidP="00F72571">
      <w:pPr>
        <w:pStyle w:val="af8"/>
        <w:widowControl/>
        <w:jc w:val="left"/>
        <w:rPr>
          <w:rFonts w:asciiTheme="minorEastAsia" w:eastAsiaTheme="minorEastAsia" w:hAnsiTheme="minorEastAsia" w:cs="华文楷体"/>
        </w:rPr>
      </w:pPr>
      <w:r>
        <w:rPr>
          <w:rFonts w:asciiTheme="minorEastAsia" w:eastAsiaTheme="minorEastAsia" w:hAnsiTheme="minorEastAsia" w:cs="华文楷体" w:hint="eastAsia"/>
        </w:rPr>
        <w:t>采购人不接受未盖公章、份数不够的响应文件。在截止时间后送达的响应文件为无效文件，将被拒收。响应文件正、副本均不退还供应商。</w:t>
      </w:r>
    </w:p>
    <w:p w:rsidR="00FC67C1" w:rsidRDefault="00FC67C1" w:rsidP="00F72571">
      <w:pPr>
        <w:pStyle w:val="af8"/>
        <w:widowControl/>
        <w:jc w:val="left"/>
        <w:rPr>
          <w:rFonts w:asciiTheme="minorEastAsia" w:eastAsiaTheme="minorEastAsia" w:hAnsiTheme="minorEastAsia" w:cs="华文楷体"/>
        </w:rPr>
      </w:pPr>
    </w:p>
    <w:p w:rsidR="00FC67C1" w:rsidRDefault="00FC67C1" w:rsidP="00F72571">
      <w:pPr>
        <w:pStyle w:val="af8"/>
        <w:widowControl/>
        <w:jc w:val="left"/>
        <w:rPr>
          <w:rFonts w:asciiTheme="minorEastAsia" w:eastAsiaTheme="minorEastAsia" w:hAnsiTheme="minorEastAsia" w:cs="华文楷体"/>
        </w:rPr>
      </w:pPr>
    </w:p>
    <w:p w:rsidR="00FC67C1" w:rsidRDefault="004E2D37">
      <w:pPr>
        <w:pStyle w:val="af8"/>
        <w:widowControl/>
        <w:ind w:firstLineChars="0" w:firstLine="0"/>
        <w:jc w:val="left"/>
        <w:rPr>
          <w:rFonts w:asciiTheme="minorEastAsia" w:eastAsiaTheme="minorEastAsia" w:hAnsiTheme="minorEastAsia" w:cs="华文楷体"/>
          <w:b/>
          <w:bCs/>
          <w:sz w:val="28"/>
          <w:szCs w:val="28"/>
        </w:rPr>
      </w:pPr>
      <w:r>
        <w:rPr>
          <w:rFonts w:asciiTheme="minorEastAsia" w:eastAsiaTheme="minorEastAsia" w:hAnsiTheme="minorEastAsia" w:cs="华文楷体" w:hint="eastAsia"/>
          <w:b/>
          <w:bCs/>
          <w:sz w:val="28"/>
          <w:szCs w:val="28"/>
        </w:rPr>
        <w:lastRenderedPageBreak/>
        <w:t>三、报价要求</w:t>
      </w:r>
    </w:p>
    <w:p w:rsidR="00FC67C1" w:rsidRDefault="004E2D37" w:rsidP="00F72571">
      <w:pPr>
        <w:pStyle w:val="af8"/>
        <w:widowControl/>
        <w:jc w:val="left"/>
        <w:rPr>
          <w:rFonts w:asciiTheme="minorEastAsia" w:eastAsiaTheme="minorEastAsia" w:hAnsiTheme="minorEastAsia" w:cs="华文楷体"/>
        </w:rPr>
      </w:pPr>
      <w:r>
        <w:rPr>
          <w:rFonts w:asciiTheme="minorEastAsia" w:eastAsiaTheme="minorEastAsia" w:hAnsiTheme="minorEastAsia" w:cs="华文楷体" w:hint="eastAsia"/>
        </w:rPr>
        <w:t>表明报价为要约，同意采购人无承诺表示时视为未成交，同意采购人认为必要时可重新进行竞争性谈判采购或采取其它方式采购。</w:t>
      </w:r>
    </w:p>
    <w:p w:rsidR="00FC67C1" w:rsidRDefault="004E2D37" w:rsidP="00F72571">
      <w:pPr>
        <w:pStyle w:val="af8"/>
        <w:widowControl/>
        <w:jc w:val="left"/>
        <w:rPr>
          <w:rFonts w:asciiTheme="minorEastAsia" w:eastAsiaTheme="minorEastAsia" w:hAnsiTheme="minorEastAsia" w:cs="华文楷体"/>
        </w:rPr>
      </w:pPr>
      <w:r>
        <w:rPr>
          <w:rFonts w:asciiTheme="minorEastAsia" w:eastAsiaTheme="minorEastAsia" w:hAnsiTheme="minorEastAsia" w:cs="华文楷体" w:hint="eastAsia"/>
        </w:rPr>
        <w:t>按照《谈判报价表》的要求填写首次报价。</w:t>
      </w:r>
    </w:p>
    <w:p w:rsidR="00FC67C1" w:rsidRDefault="004E2D37">
      <w:pPr>
        <w:pStyle w:val="af8"/>
        <w:widowControl/>
        <w:ind w:firstLineChars="0" w:firstLine="0"/>
        <w:jc w:val="left"/>
        <w:rPr>
          <w:rFonts w:asciiTheme="minorEastAsia" w:eastAsiaTheme="minorEastAsia" w:hAnsiTheme="minorEastAsia" w:cs="华文楷体"/>
          <w:b/>
          <w:bCs/>
          <w:sz w:val="28"/>
          <w:szCs w:val="28"/>
        </w:rPr>
      </w:pPr>
      <w:r>
        <w:rPr>
          <w:rFonts w:asciiTheme="minorEastAsia" w:eastAsiaTheme="minorEastAsia" w:hAnsiTheme="minorEastAsia" w:cs="华文楷体" w:hint="eastAsia"/>
          <w:b/>
          <w:bCs/>
          <w:sz w:val="28"/>
          <w:szCs w:val="28"/>
        </w:rPr>
        <w:t>四、谈判保证金：无</w:t>
      </w:r>
    </w:p>
    <w:p w:rsidR="00FC67C1" w:rsidRDefault="004E2D37">
      <w:pPr>
        <w:pStyle w:val="af8"/>
        <w:widowControl/>
        <w:ind w:firstLineChars="0" w:firstLine="0"/>
        <w:jc w:val="left"/>
        <w:rPr>
          <w:rFonts w:asciiTheme="minorEastAsia" w:eastAsiaTheme="minorEastAsia" w:hAnsiTheme="minorEastAsia" w:cs="华文楷体"/>
          <w:b/>
          <w:bCs/>
          <w:sz w:val="28"/>
          <w:szCs w:val="28"/>
        </w:rPr>
      </w:pPr>
      <w:r>
        <w:rPr>
          <w:rFonts w:asciiTheme="minorEastAsia" w:eastAsiaTheme="minorEastAsia" w:hAnsiTheme="minorEastAsia" w:cs="华文楷体" w:hint="eastAsia"/>
          <w:b/>
          <w:bCs/>
          <w:sz w:val="28"/>
          <w:szCs w:val="28"/>
        </w:rPr>
        <w:t>五、采购需求：详见《项目要求》</w:t>
      </w:r>
    </w:p>
    <w:p w:rsidR="00FC67C1" w:rsidRDefault="004E2D37">
      <w:pPr>
        <w:pStyle w:val="af8"/>
        <w:widowControl/>
        <w:ind w:firstLineChars="0" w:firstLine="0"/>
        <w:jc w:val="left"/>
        <w:rPr>
          <w:rFonts w:asciiTheme="minorEastAsia" w:eastAsiaTheme="minorEastAsia" w:hAnsiTheme="minorEastAsia" w:cs="华文楷体"/>
          <w:b/>
          <w:bCs/>
          <w:sz w:val="28"/>
          <w:szCs w:val="28"/>
        </w:rPr>
      </w:pPr>
      <w:r>
        <w:rPr>
          <w:rFonts w:asciiTheme="minorEastAsia" w:eastAsiaTheme="minorEastAsia" w:hAnsiTheme="minorEastAsia" w:cs="华文楷体" w:hint="eastAsia"/>
          <w:b/>
          <w:bCs/>
          <w:sz w:val="28"/>
          <w:szCs w:val="28"/>
        </w:rPr>
        <w:t>六、采购预算（采购项目预算金额）：详见《项目要求》</w:t>
      </w:r>
    </w:p>
    <w:p w:rsidR="00FC67C1" w:rsidRDefault="004E2D37">
      <w:pPr>
        <w:pStyle w:val="af8"/>
        <w:widowControl/>
        <w:ind w:firstLineChars="0" w:firstLine="0"/>
        <w:jc w:val="left"/>
        <w:rPr>
          <w:rFonts w:asciiTheme="minorEastAsia" w:eastAsiaTheme="minorEastAsia" w:hAnsiTheme="minorEastAsia" w:cs="华文楷体"/>
          <w:b/>
          <w:bCs/>
          <w:sz w:val="28"/>
          <w:szCs w:val="28"/>
        </w:rPr>
      </w:pPr>
      <w:r>
        <w:rPr>
          <w:rFonts w:asciiTheme="minorEastAsia" w:eastAsiaTheme="minorEastAsia" w:hAnsiTheme="minorEastAsia" w:cs="华文楷体" w:hint="eastAsia"/>
          <w:b/>
          <w:bCs/>
          <w:sz w:val="28"/>
          <w:szCs w:val="28"/>
        </w:rPr>
        <w:t>七、响应文件编制要求（请按照以下顺序和要求装订并盖章）</w:t>
      </w:r>
    </w:p>
    <w:p w:rsidR="008D4710" w:rsidRPr="008D4710" w:rsidRDefault="008D4710" w:rsidP="008D4710">
      <w:pPr>
        <w:pStyle w:val="af8"/>
        <w:widowControl/>
        <w:ind w:firstLine="480"/>
        <w:jc w:val="left"/>
        <w:rPr>
          <w:rFonts w:asciiTheme="minorEastAsia" w:eastAsiaTheme="minorEastAsia" w:hAnsiTheme="minorEastAsia" w:cs="华文楷体" w:hint="eastAsia"/>
          <w:bCs/>
          <w:sz w:val="24"/>
        </w:rPr>
      </w:pPr>
      <w:r w:rsidRPr="008D4710">
        <w:rPr>
          <w:rFonts w:asciiTheme="minorEastAsia" w:eastAsiaTheme="minorEastAsia" w:hAnsiTheme="minorEastAsia" w:cs="华文楷体" w:hint="eastAsia"/>
          <w:bCs/>
          <w:sz w:val="24"/>
        </w:rPr>
        <w:t>（一）资格审查符合性审查表</w:t>
      </w:r>
      <w:r>
        <w:rPr>
          <w:rFonts w:asciiTheme="minorEastAsia" w:eastAsiaTheme="minorEastAsia" w:hAnsiTheme="minorEastAsia" w:cs="华文楷体" w:hint="eastAsia"/>
          <w:bCs/>
          <w:sz w:val="24"/>
        </w:rPr>
        <w:t>。</w:t>
      </w:r>
    </w:p>
    <w:p w:rsidR="00FC67C1" w:rsidRDefault="004E2D37" w:rsidP="00C87567">
      <w:pPr>
        <w:pStyle w:val="af8"/>
        <w:widowControl/>
        <w:ind w:firstLine="480"/>
        <w:jc w:val="left"/>
        <w:rPr>
          <w:rFonts w:asciiTheme="minorEastAsia" w:eastAsiaTheme="minorEastAsia" w:hAnsiTheme="minorEastAsia" w:cs="华文楷体"/>
          <w:sz w:val="24"/>
        </w:rPr>
      </w:pPr>
      <w:r>
        <w:rPr>
          <w:rFonts w:asciiTheme="minorEastAsia" w:eastAsiaTheme="minorEastAsia" w:hAnsiTheme="minorEastAsia" w:cs="华文楷体" w:hint="eastAsia"/>
          <w:sz w:val="24"/>
        </w:rPr>
        <w:t>（</w:t>
      </w:r>
      <w:r w:rsidR="008D4710">
        <w:rPr>
          <w:rFonts w:asciiTheme="minorEastAsia" w:eastAsiaTheme="minorEastAsia" w:hAnsiTheme="minorEastAsia" w:cs="华文楷体" w:hint="eastAsia"/>
          <w:sz w:val="24"/>
        </w:rPr>
        <w:t>二</w:t>
      </w:r>
      <w:r>
        <w:rPr>
          <w:rFonts w:asciiTheme="minorEastAsia" w:eastAsiaTheme="minorEastAsia" w:hAnsiTheme="minorEastAsia" w:cs="华文楷体" w:hint="eastAsia"/>
          <w:sz w:val="24"/>
        </w:rPr>
        <w:t>）承诺书（加盖公章，格式见《谈判文件》附件）。</w:t>
      </w:r>
    </w:p>
    <w:p w:rsidR="00FC67C1" w:rsidRDefault="004E2D37" w:rsidP="00C87567">
      <w:pPr>
        <w:pStyle w:val="af8"/>
        <w:widowControl/>
        <w:ind w:firstLine="480"/>
        <w:jc w:val="left"/>
        <w:rPr>
          <w:rFonts w:asciiTheme="minorEastAsia" w:eastAsiaTheme="minorEastAsia" w:hAnsiTheme="minorEastAsia" w:cs="华文楷体"/>
          <w:sz w:val="24"/>
        </w:rPr>
      </w:pPr>
      <w:r>
        <w:rPr>
          <w:rFonts w:asciiTheme="minorEastAsia" w:eastAsiaTheme="minorEastAsia" w:hAnsiTheme="minorEastAsia" w:cs="华文楷体" w:hint="eastAsia"/>
          <w:sz w:val="24"/>
        </w:rPr>
        <w:t>（</w:t>
      </w:r>
      <w:r w:rsidR="008D4710">
        <w:rPr>
          <w:rFonts w:asciiTheme="minorEastAsia" w:eastAsiaTheme="minorEastAsia" w:hAnsiTheme="minorEastAsia" w:cs="华文楷体" w:hint="eastAsia"/>
          <w:sz w:val="24"/>
        </w:rPr>
        <w:t>三</w:t>
      </w:r>
      <w:r>
        <w:rPr>
          <w:rFonts w:asciiTheme="minorEastAsia" w:eastAsiaTheme="minorEastAsia" w:hAnsiTheme="minorEastAsia" w:cs="华文楷体" w:hint="eastAsia"/>
          <w:sz w:val="24"/>
        </w:rPr>
        <w:t>）报价表</w:t>
      </w:r>
      <w:r w:rsidR="00205F39">
        <w:rPr>
          <w:rFonts w:asciiTheme="minorEastAsia" w:eastAsiaTheme="minorEastAsia" w:hAnsiTheme="minorEastAsia" w:cs="华文楷体" w:hint="eastAsia"/>
          <w:sz w:val="24"/>
        </w:rPr>
        <w:t>（</w:t>
      </w:r>
      <w:r w:rsidR="00205F39">
        <w:rPr>
          <w:rFonts w:asciiTheme="minorEastAsia" w:eastAsiaTheme="minorEastAsia" w:hAnsiTheme="minorEastAsia" w:cs="华文楷体" w:hint="eastAsia"/>
          <w:b/>
          <w:bCs/>
          <w:sz w:val="24"/>
          <w:highlight w:val="yellow"/>
        </w:rPr>
        <w:t>此项必须按要求提供，否则按无效响应处理</w:t>
      </w:r>
      <w:r w:rsidR="00205F39">
        <w:rPr>
          <w:rFonts w:asciiTheme="minorEastAsia" w:eastAsiaTheme="minorEastAsia" w:hAnsiTheme="minorEastAsia" w:cs="华文楷体" w:hint="eastAsia"/>
          <w:sz w:val="24"/>
        </w:rPr>
        <w:t>）</w:t>
      </w:r>
    </w:p>
    <w:p w:rsidR="00FC67C1" w:rsidRDefault="004E2D37" w:rsidP="00C87567">
      <w:pPr>
        <w:pStyle w:val="af8"/>
        <w:widowControl/>
        <w:ind w:firstLine="480"/>
        <w:jc w:val="left"/>
        <w:rPr>
          <w:rFonts w:asciiTheme="minorEastAsia" w:eastAsiaTheme="minorEastAsia" w:hAnsiTheme="minorEastAsia" w:cs="华文楷体"/>
          <w:sz w:val="24"/>
        </w:rPr>
      </w:pPr>
      <w:r>
        <w:rPr>
          <w:rFonts w:asciiTheme="minorEastAsia" w:eastAsiaTheme="minorEastAsia" w:hAnsiTheme="minorEastAsia" w:cs="华文楷体" w:hint="eastAsia"/>
          <w:sz w:val="24"/>
        </w:rPr>
        <w:t>1.按照《谈判报价表》要求填写首次报价（格式见《谈判文件》附件）。</w:t>
      </w:r>
    </w:p>
    <w:p w:rsidR="00FC67C1" w:rsidRDefault="004E2D37" w:rsidP="00C87567">
      <w:pPr>
        <w:pStyle w:val="af8"/>
        <w:widowControl/>
        <w:ind w:firstLine="480"/>
        <w:jc w:val="left"/>
        <w:rPr>
          <w:rFonts w:asciiTheme="minorEastAsia" w:eastAsiaTheme="minorEastAsia" w:hAnsiTheme="minorEastAsia" w:cs="华文楷体"/>
          <w:sz w:val="24"/>
        </w:rPr>
      </w:pPr>
      <w:r>
        <w:rPr>
          <w:rFonts w:asciiTheme="minorEastAsia" w:eastAsiaTheme="minorEastAsia" w:hAnsiTheme="minorEastAsia" w:cs="华文楷体" w:hint="eastAsia"/>
          <w:sz w:val="24"/>
        </w:rPr>
        <w:t>2.按照《分项价格表》要求填写（</w:t>
      </w:r>
      <w:r w:rsidR="00205F39">
        <w:rPr>
          <w:rFonts w:asciiTheme="minorEastAsia" w:eastAsiaTheme="minorEastAsia" w:hAnsiTheme="minorEastAsia" w:cs="华文楷体" w:hint="eastAsia"/>
          <w:sz w:val="24"/>
        </w:rPr>
        <w:t>格式自拟，须体现价格构成</w:t>
      </w:r>
      <w:r>
        <w:rPr>
          <w:rFonts w:asciiTheme="minorEastAsia" w:eastAsiaTheme="minorEastAsia" w:hAnsiTheme="minorEastAsia" w:cs="华文楷体" w:hint="eastAsia"/>
          <w:sz w:val="24"/>
        </w:rPr>
        <w:t>）。</w:t>
      </w:r>
    </w:p>
    <w:p w:rsidR="00FC67C1" w:rsidRDefault="004E2D37" w:rsidP="00C87567">
      <w:pPr>
        <w:pStyle w:val="af8"/>
        <w:widowControl/>
        <w:ind w:firstLine="480"/>
        <w:jc w:val="left"/>
        <w:rPr>
          <w:rFonts w:asciiTheme="minorEastAsia" w:eastAsiaTheme="minorEastAsia" w:hAnsiTheme="minorEastAsia" w:cs="华文楷体"/>
          <w:sz w:val="24"/>
        </w:rPr>
      </w:pPr>
      <w:r>
        <w:rPr>
          <w:rFonts w:asciiTheme="minorEastAsia" w:eastAsiaTheme="minorEastAsia" w:hAnsiTheme="minorEastAsia" w:cs="华文楷体" w:hint="eastAsia"/>
          <w:sz w:val="24"/>
        </w:rPr>
        <w:t>（</w:t>
      </w:r>
      <w:r w:rsidR="008D4710">
        <w:rPr>
          <w:rFonts w:asciiTheme="minorEastAsia" w:eastAsiaTheme="minorEastAsia" w:hAnsiTheme="minorEastAsia" w:cs="华文楷体" w:hint="eastAsia"/>
          <w:sz w:val="24"/>
        </w:rPr>
        <w:t>四</w:t>
      </w:r>
      <w:r>
        <w:rPr>
          <w:rFonts w:asciiTheme="minorEastAsia" w:eastAsiaTheme="minorEastAsia" w:hAnsiTheme="minorEastAsia" w:cs="华文楷体" w:hint="eastAsia"/>
          <w:sz w:val="24"/>
        </w:rPr>
        <w:t>）其他文件，包括：</w:t>
      </w:r>
    </w:p>
    <w:p w:rsidR="00FC67C1" w:rsidRDefault="004E2D37">
      <w:pPr>
        <w:pStyle w:val="af8"/>
        <w:widowControl/>
        <w:ind w:firstLine="482"/>
        <w:jc w:val="left"/>
        <w:rPr>
          <w:rFonts w:asciiTheme="minorEastAsia" w:eastAsiaTheme="minorEastAsia" w:hAnsiTheme="minorEastAsia" w:cs="华文楷体"/>
          <w:b/>
          <w:bCs/>
          <w:sz w:val="24"/>
          <w:highlight w:val="yellow"/>
        </w:rPr>
      </w:pPr>
      <w:r>
        <w:rPr>
          <w:rFonts w:asciiTheme="minorEastAsia" w:eastAsiaTheme="minorEastAsia" w:hAnsiTheme="minorEastAsia" w:cs="华文楷体" w:hint="eastAsia"/>
          <w:b/>
          <w:bCs/>
          <w:sz w:val="24"/>
          <w:highlight w:val="yellow"/>
        </w:rPr>
        <w:t>供应商的资格证明文件（必须按要求提供，否则按无效响应处理）：</w:t>
      </w:r>
    </w:p>
    <w:p w:rsidR="00FC67C1" w:rsidRDefault="004E2D37" w:rsidP="00C87567">
      <w:pPr>
        <w:pStyle w:val="af8"/>
        <w:widowControl/>
        <w:ind w:firstLine="480"/>
        <w:jc w:val="left"/>
        <w:rPr>
          <w:rFonts w:asciiTheme="minorEastAsia" w:eastAsiaTheme="minorEastAsia" w:hAnsiTheme="minorEastAsia" w:cs="华文楷体"/>
          <w:sz w:val="24"/>
        </w:rPr>
      </w:pPr>
      <w:r>
        <w:rPr>
          <w:rFonts w:asciiTheme="minorEastAsia" w:eastAsiaTheme="minorEastAsia" w:hAnsiTheme="minorEastAsia" w:cs="华文楷体" w:hint="eastAsia"/>
          <w:sz w:val="24"/>
        </w:rPr>
        <w:t>(1)供应商合法有效的营业执照或其他法人证明复印件加盖公章。</w:t>
      </w:r>
    </w:p>
    <w:p w:rsidR="00FC67C1" w:rsidRDefault="004E2D37" w:rsidP="00C87567">
      <w:pPr>
        <w:pStyle w:val="af8"/>
        <w:widowControl/>
        <w:ind w:firstLine="480"/>
        <w:jc w:val="left"/>
        <w:rPr>
          <w:rFonts w:asciiTheme="minorEastAsia" w:eastAsiaTheme="minorEastAsia" w:hAnsiTheme="minorEastAsia" w:cs="华文楷体"/>
          <w:sz w:val="24"/>
        </w:rPr>
      </w:pPr>
      <w:r>
        <w:rPr>
          <w:rFonts w:asciiTheme="minorEastAsia" w:eastAsiaTheme="minorEastAsia" w:hAnsiTheme="minorEastAsia" w:cs="华文楷体" w:hint="eastAsia"/>
          <w:sz w:val="24"/>
        </w:rPr>
        <w:t>(2)财务状况报告，至少提供：</w:t>
      </w:r>
    </w:p>
    <w:p w:rsidR="00FC67C1" w:rsidRDefault="004E2D37" w:rsidP="00C87567">
      <w:pPr>
        <w:pStyle w:val="af8"/>
        <w:widowControl/>
        <w:ind w:firstLine="480"/>
        <w:jc w:val="left"/>
        <w:rPr>
          <w:rFonts w:asciiTheme="minorEastAsia" w:eastAsiaTheme="minorEastAsia" w:hAnsiTheme="minorEastAsia" w:cs="华文楷体"/>
          <w:sz w:val="24"/>
        </w:rPr>
      </w:pPr>
      <w:r>
        <w:rPr>
          <w:rFonts w:asciiTheme="minorEastAsia" w:eastAsiaTheme="minorEastAsia" w:hAnsiTheme="minorEastAsia" w:cs="华文楷体" w:hint="eastAsia"/>
          <w:sz w:val="24"/>
        </w:rPr>
        <w:t>供应商在本项目开标截止时间前6个月内任何日期（不含开标当月）的资产负债表和利润表月报表复印件各一份加盖公章；或供应商在本项目开标截止时间前6个月内银行出具的资信证明复印件加盖公章；或上一年度经第三方审计机构审计的财务报告复印件加盖公章加盖公章。</w:t>
      </w:r>
    </w:p>
    <w:p w:rsidR="00FC67C1" w:rsidRDefault="004E2D37" w:rsidP="00C87567">
      <w:pPr>
        <w:pStyle w:val="af8"/>
        <w:widowControl/>
        <w:ind w:firstLine="480"/>
        <w:jc w:val="left"/>
        <w:rPr>
          <w:rFonts w:asciiTheme="minorEastAsia" w:eastAsiaTheme="minorEastAsia" w:hAnsiTheme="minorEastAsia" w:cs="华文楷体"/>
          <w:sz w:val="24"/>
        </w:rPr>
      </w:pPr>
      <w:r>
        <w:rPr>
          <w:rFonts w:asciiTheme="minorEastAsia" w:eastAsiaTheme="minorEastAsia" w:hAnsiTheme="minorEastAsia" w:cs="华文楷体" w:hint="eastAsia"/>
          <w:sz w:val="24"/>
        </w:rPr>
        <w:t>(3)供应商在本项目开标截止时间前6个月内任何1月（不含开标当月）的依法缴纳税收和社会保障资金的相关材料（即缴纳税收凭证和社保凭证的复印件）复印件加盖公章各1份；依法免税或不需要缴纳社会保障资金的供应商应提供相应其依法免税或不需要缴纳社会保障资金的证明文件复印件加盖公章。</w:t>
      </w:r>
    </w:p>
    <w:p w:rsidR="00FC67C1" w:rsidRDefault="004E2D37" w:rsidP="00C87567">
      <w:pPr>
        <w:pStyle w:val="af8"/>
        <w:widowControl/>
        <w:ind w:firstLine="480"/>
        <w:jc w:val="left"/>
        <w:rPr>
          <w:rFonts w:asciiTheme="minorEastAsia" w:eastAsiaTheme="minorEastAsia" w:hAnsiTheme="minorEastAsia" w:cs="华文楷体"/>
          <w:sz w:val="24"/>
        </w:rPr>
      </w:pPr>
      <w:r>
        <w:rPr>
          <w:rFonts w:asciiTheme="minorEastAsia" w:eastAsiaTheme="minorEastAsia" w:hAnsiTheme="minorEastAsia" w:cs="华文楷体" w:hint="eastAsia"/>
          <w:sz w:val="24"/>
        </w:rPr>
        <w:t>(4)具备履行合同所必需的设备和专业技术能力的证明材料（即供应商提供至少1名为本项目服务人员的劳动合同（书）复印件或技能证书复印件加盖公章）。</w:t>
      </w:r>
    </w:p>
    <w:p w:rsidR="00FC67C1" w:rsidRDefault="004E2D37" w:rsidP="00C87567">
      <w:pPr>
        <w:pStyle w:val="af8"/>
        <w:widowControl/>
        <w:ind w:firstLine="480"/>
        <w:jc w:val="left"/>
        <w:rPr>
          <w:rFonts w:asciiTheme="minorEastAsia" w:eastAsiaTheme="minorEastAsia" w:hAnsiTheme="minorEastAsia" w:cs="华文楷体"/>
          <w:sz w:val="24"/>
        </w:rPr>
      </w:pPr>
      <w:r>
        <w:rPr>
          <w:rFonts w:asciiTheme="minorEastAsia" w:eastAsiaTheme="minorEastAsia" w:hAnsiTheme="minorEastAsia" w:cs="华文楷体" w:hint="eastAsia"/>
          <w:sz w:val="24"/>
        </w:rPr>
        <w:t>（5）供应商参加采购活动前3年内在经营活动中没有重大违法记录的书面声明（格式见《谈判文件》附件）。</w:t>
      </w:r>
    </w:p>
    <w:p w:rsidR="00FC67C1" w:rsidRDefault="004E2D37" w:rsidP="00C87567">
      <w:pPr>
        <w:pStyle w:val="af8"/>
        <w:widowControl/>
        <w:ind w:firstLine="480"/>
        <w:jc w:val="left"/>
        <w:rPr>
          <w:rFonts w:asciiTheme="minorEastAsia" w:eastAsiaTheme="minorEastAsia" w:hAnsiTheme="minorEastAsia" w:cs="华文楷体"/>
          <w:sz w:val="24"/>
        </w:rPr>
      </w:pPr>
      <w:r>
        <w:rPr>
          <w:rFonts w:asciiTheme="minorEastAsia" w:eastAsiaTheme="minorEastAsia" w:hAnsiTheme="minorEastAsia" w:cs="华文楷体" w:hint="eastAsia"/>
          <w:sz w:val="24"/>
        </w:rPr>
        <w:t>3.授权委托书（加盖公章，格式见《谈判文件》附件。</w:t>
      </w:r>
      <w:r>
        <w:rPr>
          <w:rFonts w:asciiTheme="minorEastAsia" w:eastAsiaTheme="minorEastAsia" w:hAnsiTheme="minorEastAsia" w:cs="华文楷体" w:hint="eastAsia"/>
          <w:b/>
          <w:bCs/>
          <w:sz w:val="24"/>
          <w:highlight w:val="yellow"/>
        </w:rPr>
        <w:t>此项必须按要求提供，否则按无效响应处理</w:t>
      </w:r>
      <w:r>
        <w:rPr>
          <w:rFonts w:asciiTheme="minorEastAsia" w:eastAsiaTheme="minorEastAsia" w:hAnsiTheme="minorEastAsia" w:cs="华文楷体" w:hint="eastAsia"/>
          <w:sz w:val="24"/>
        </w:rPr>
        <w:t>）。</w:t>
      </w:r>
    </w:p>
    <w:p w:rsidR="00FC67C1" w:rsidRDefault="004E2D37" w:rsidP="00C87567">
      <w:pPr>
        <w:pStyle w:val="af8"/>
        <w:widowControl/>
        <w:ind w:firstLine="480"/>
        <w:jc w:val="left"/>
        <w:rPr>
          <w:rFonts w:asciiTheme="minorEastAsia" w:eastAsiaTheme="minorEastAsia" w:hAnsiTheme="minorEastAsia" w:cs="华文楷体"/>
          <w:sz w:val="24"/>
        </w:rPr>
      </w:pPr>
      <w:r>
        <w:rPr>
          <w:rFonts w:asciiTheme="minorEastAsia" w:eastAsiaTheme="minorEastAsia" w:hAnsiTheme="minorEastAsia" w:cs="华文楷体" w:hint="eastAsia"/>
          <w:sz w:val="24"/>
        </w:rPr>
        <w:t>4.授权委托书中受托人身份证复印件（</w:t>
      </w:r>
      <w:r>
        <w:rPr>
          <w:rFonts w:asciiTheme="minorEastAsia" w:eastAsiaTheme="minorEastAsia" w:hAnsiTheme="minorEastAsia" w:cs="华文楷体" w:hint="eastAsia"/>
          <w:b/>
          <w:bCs/>
          <w:sz w:val="24"/>
          <w:highlight w:val="yellow"/>
        </w:rPr>
        <w:t>此项必须按要求提供，否则按无效响应处理</w:t>
      </w:r>
      <w:r>
        <w:rPr>
          <w:rFonts w:asciiTheme="minorEastAsia" w:eastAsiaTheme="minorEastAsia" w:hAnsiTheme="minorEastAsia" w:cs="华文楷体" w:hint="eastAsia"/>
          <w:sz w:val="24"/>
        </w:rPr>
        <w:t>）。</w:t>
      </w:r>
    </w:p>
    <w:p w:rsidR="00FC67C1" w:rsidRDefault="004E2D37" w:rsidP="00C87567">
      <w:pPr>
        <w:pStyle w:val="af8"/>
        <w:widowControl/>
        <w:ind w:firstLine="480"/>
        <w:jc w:val="left"/>
        <w:rPr>
          <w:rFonts w:asciiTheme="minorEastAsia" w:eastAsiaTheme="minorEastAsia" w:hAnsiTheme="minorEastAsia" w:cs="华文楷体"/>
          <w:sz w:val="24"/>
        </w:rPr>
      </w:pPr>
      <w:r>
        <w:rPr>
          <w:rFonts w:asciiTheme="minorEastAsia" w:eastAsiaTheme="minorEastAsia" w:hAnsiTheme="minorEastAsia" w:cs="华文楷体" w:hint="eastAsia"/>
          <w:sz w:val="24"/>
        </w:rPr>
        <w:t>5.偏离表（加盖公章，格式见《谈判文件》附件，</w:t>
      </w:r>
      <w:r>
        <w:rPr>
          <w:rFonts w:asciiTheme="minorEastAsia" w:eastAsiaTheme="minorEastAsia" w:hAnsiTheme="minorEastAsia" w:cs="华文楷体" w:hint="eastAsia"/>
          <w:b/>
          <w:bCs/>
          <w:sz w:val="24"/>
          <w:highlight w:val="yellow"/>
        </w:rPr>
        <w:t>此项必须按要求提供，否则按无效响应处理</w:t>
      </w:r>
      <w:r>
        <w:rPr>
          <w:rFonts w:asciiTheme="minorEastAsia" w:eastAsiaTheme="minorEastAsia" w:hAnsiTheme="minorEastAsia" w:cs="华文楷体" w:hint="eastAsia"/>
          <w:sz w:val="24"/>
        </w:rPr>
        <w:t>））。</w:t>
      </w:r>
    </w:p>
    <w:p w:rsidR="00FC67C1" w:rsidRDefault="004E2D37" w:rsidP="00C87567">
      <w:pPr>
        <w:pStyle w:val="af8"/>
        <w:widowControl/>
        <w:ind w:firstLine="480"/>
        <w:jc w:val="left"/>
        <w:rPr>
          <w:rFonts w:asciiTheme="minorEastAsia" w:eastAsiaTheme="minorEastAsia" w:hAnsiTheme="minorEastAsia" w:cs="华文楷体"/>
          <w:sz w:val="24"/>
        </w:rPr>
      </w:pPr>
      <w:r>
        <w:rPr>
          <w:rFonts w:asciiTheme="minorEastAsia" w:eastAsiaTheme="minorEastAsia" w:hAnsiTheme="minorEastAsia" w:cs="华文楷体" w:hint="eastAsia"/>
          <w:sz w:val="24"/>
        </w:rPr>
        <w:t>6.谈判文件中需要提供的其他材料（如有）。</w:t>
      </w:r>
    </w:p>
    <w:p w:rsidR="00FC67C1" w:rsidRDefault="004E2D37">
      <w:pPr>
        <w:pStyle w:val="af8"/>
        <w:widowControl/>
        <w:ind w:firstLine="482"/>
        <w:jc w:val="left"/>
        <w:rPr>
          <w:rFonts w:asciiTheme="minorEastAsia" w:eastAsiaTheme="minorEastAsia" w:hAnsiTheme="minorEastAsia" w:cs="华文楷体"/>
          <w:b/>
          <w:bCs/>
          <w:sz w:val="24"/>
        </w:rPr>
      </w:pPr>
      <w:r>
        <w:rPr>
          <w:rFonts w:asciiTheme="minorEastAsia" w:eastAsiaTheme="minorEastAsia" w:hAnsiTheme="minorEastAsia" w:cs="华文楷体" w:hint="eastAsia"/>
          <w:b/>
          <w:bCs/>
          <w:sz w:val="24"/>
        </w:rPr>
        <w:t>注：</w:t>
      </w:r>
    </w:p>
    <w:p w:rsidR="00FC67C1" w:rsidRDefault="004E2D37">
      <w:pPr>
        <w:pStyle w:val="af8"/>
        <w:widowControl/>
        <w:ind w:firstLine="482"/>
        <w:jc w:val="left"/>
        <w:rPr>
          <w:rFonts w:asciiTheme="minorEastAsia" w:eastAsiaTheme="minorEastAsia" w:hAnsiTheme="minorEastAsia" w:cs="华文楷体"/>
          <w:b/>
          <w:bCs/>
          <w:sz w:val="24"/>
        </w:rPr>
      </w:pPr>
      <w:r>
        <w:rPr>
          <w:rFonts w:asciiTheme="minorEastAsia" w:eastAsiaTheme="minorEastAsia" w:hAnsiTheme="minorEastAsia" w:cs="华文楷体" w:hint="eastAsia"/>
          <w:b/>
          <w:bCs/>
          <w:sz w:val="24"/>
        </w:rPr>
        <w:t>1.首次响应文件应胶装成册，编制目录，注明页码，并在正本上逐页加盖印章（公章）或由《授权委托书》中受托人签字，[《谈判文件》要求加盖印章（公章）的必须加盖印章（公章）]。副本可以是正本的复印件。</w:t>
      </w:r>
    </w:p>
    <w:p w:rsidR="00FC67C1" w:rsidRDefault="004E2D37">
      <w:pPr>
        <w:pStyle w:val="af8"/>
        <w:widowControl/>
        <w:ind w:firstLine="482"/>
        <w:jc w:val="left"/>
        <w:rPr>
          <w:rFonts w:asciiTheme="minorEastAsia" w:eastAsiaTheme="minorEastAsia" w:hAnsiTheme="minorEastAsia" w:cs="华文楷体"/>
          <w:b/>
          <w:bCs/>
          <w:sz w:val="24"/>
        </w:rPr>
      </w:pPr>
      <w:r>
        <w:rPr>
          <w:rFonts w:asciiTheme="minorEastAsia" w:eastAsiaTheme="minorEastAsia" w:hAnsiTheme="minorEastAsia" w:cs="华文楷体" w:hint="eastAsia"/>
          <w:b/>
          <w:bCs/>
          <w:sz w:val="24"/>
        </w:rPr>
        <w:lastRenderedPageBreak/>
        <w:t>2.供应商应当按照谈判文件的要求编制响应文件，并对其提交的响应文件的真实性、合法性承担法律责任。</w:t>
      </w:r>
    </w:p>
    <w:p w:rsidR="00FC67C1" w:rsidRDefault="00FC67C1" w:rsidP="00C87567">
      <w:pPr>
        <w:pStyle w:val="af8"/>
        <w:widowControl/>
        <w:ind w:firstLine="480"/>
        <w:jc w:val="left"/>
        <w:rPr>
          <w:rFonts w:asciiTheme="minorEastAsia" w:eastAsiaTheme="minorEastAsia" w:hAnsiTheme="minorEastAsia" w:cs="华文楷体"/>
          <w:sz w:val="24"/>
        </w:rPr>
      </w:pPr>
    </w:p>
    <w:p w:rsidR="00FC67C1" w:rsidRDefault="00FC67C1" w:rsidP="00C87567">
      <w:pPr>
        <w:pStyle w:val="af8"/>
        <w:widowControl/>
        <w:ind w:firstLine="480"/>
        <w:jc w:val="left"/>
        <w:rPr>
          <w:rFonts w:asciiTheme="minorEastAsia" w:eastAsiaTheme="minorEastAsia" w:hAnsiTheme="minorEastAsia" w:cs="华文楷体"/>
          <w:sz w:val="24"/>
        </w:rPr>
      </w:pPr>
    </w:p>
    <w:p w:rsidR="00FC67C1" w:rsidRDefault="004E2D37">
      <w:pPr>
        <w:pStyle w:val="af8"/>
        <w:widowControl/>
        <w:ind w:firstLineChars="0" w:firstLine="0"/>
        <w:jc w:val="left"/>
        <w:rPr>
          <w:rFonts w:asciiTheme="minorEastAsia" w:eastAsiaTheme="minorEastAsia" w:hAnsiTheme="minorEastAsia" w:cs="华文楷体"/>
          <w:b/>
          <w:bCs/>
          <w:sz w:val="24"/>
        </w:rPr>
      </w:pPr>
      <w:r>
        <w:rPr>
          <w:rFonts w:asciiTheme="minorEastAsia" w:eastAsiaTheme="minorEastAsia" w:hAnsiTheme="minorEastAsia" w:cs="华文楷体" w:hint="eastAsia"/>
          <w:b/>
          <w:bCs/>
          <w:sz w:val="24"/>
        </w:rPr>
        <w:t>八、采购程序</w:t>
      </w:r>
    </w:p>
    <w:p w:rsidR="00FC67C1" w:rsidRDefault="004E2D37" w:rsidP="00C87567">
      <w:pPr>
        <w:pStyle w:val="af8"/>
        <w:widowControl/>
        <w:ind w:firstLine="480"/>
        <w:jc w:val="left"/>
        <w:rPr>
          <w:rFonts w:asciiTheme="minorEastAsia" w:eastAsiaTheme="minorEastAsia" w:hAnsiTheme="minorEastAsia" w:cs="华文楷体"/>
          <w:sz w:val="24"/>
        </w:rPr>
      </w:pPr>
      <w:r>
        <w:rPr>
          <w:rFonts w:asciiTheme="minorEastAsia" w:eastAsiaTheme="minorEastAsia" w:hAnsiTheme="minorEastAsia" w:cs="华文楷体" w:hint="eastAsia"/>
          <w:sz w:val="24"/>
        </w:rPr>
        <w:t>（一）成立谈判小组。谈判小组由采购人的代表和有关专家共三人以上的单数组成，其中专家的人数不得少于成员总数的三分之二。</w:t>
      </w:r>
    </w:p>
    <w:p w:rsidR="00FC67C1" w:rsidRDefault="004E2D37" w:rsidP="00C87567">
      <w:pPr>
        <w:pStyle w:val="af8"/>
        <w:widowControl/>
        <w:ind w:firstLine="480"/>
        <w:jc w:val="left"/>
        <w:rPr>
          <w:rFonts w:asciiTheme="minorEastAsia" w:eastAsiaTheme="minorEastAsia" w:hAnsiTheme="minorEastAsia" w:cs="华文楷体"/>
          <w:sz w:val="24"/>
        </w:rPr>
      </w:pPr>
      <w:r>
        <w:rPr>
          <w:rFonts w:asciiTheme="minorEastAsia" w:eastAsiaTheme="minorEastAsia" w:hAnsiTheme="minorEastAsia" w:cs="华文楷体" w:hint="eastAsia"/>
          <w:sz w:val="24"/>
        </w:rPr>
        <w:t xml:space="preserve">（二）制定谈判文件。谈判文件应当明确谈判程序、谈判内容、合同草案的条款以及评定成交的标准等事项。 </w:t>
      </w:r>
    </w:p>
    <w:p w:rsidR="00FC67C1" w:rsidRDefault="004E2D37" w:rsidP="00C87567">
      <w:pPr>
        <w:pStyle w:val="af8"/>
        <w:widowControl/>
        <w:ind w:firstLine="480"/>
        <w:jc w:val="left"/>
        <w:rPr>
          <w:rFonts w:asciiTheme="minorEastAsia" w:eastAsiaTheme="minorEastAsia" w:hAnsiTheme="minorEastAsia" w:cs="华文楷体"/>
          <w:sz w:val="24"/>
        </w:rPr>
      </w:pPr>
      <w:r>
        <w:rPr>
          <w:rFonts w:asciiTheme="minorEastAsia" w:eastAsiaTheme="minorEastAsia" w:hAnsiTheme="minorEastAsia" w:cs="华文楷体" w:hint="eastAsia"/>
          <w:sz w:val="24"/>
        </w:rPr>
        <w:t xml:space="preserve">（三）确定邀请参加谈判的供应商名单。谈判小组从符合相应资格条件的供应商名单中确定不少于三家的供应商参加谈判，并向其提供谈判文件。 </w:t>
      </w:r>
    </w:p>
    <w:p w:rsidR="00FC67C1" w:rsidRDefault="004E2D37" w:rsidP="00C87567">
      <w:pPr>
        <w:pStyle w:val="af8"/>
        <w:widowControl/>
        <w:ind w:firstLine="480"/>
        <w:jc w:val="left"/>
        <w:rPr>
          <w:rFonts w:asciiTheme="minorEastAsia" w:eastAsiaTheme="minorEastAsia" w:hAnsiTheme="minorEastAsia" w:cs="华文楷体"/>
          <w:sz w:val="24"/>
        </w:rPr>
      </w:pPr>
      <w:r>
        <w:rPr>
          <w:rFonts w:asciiTheme="minorEastAsia" w:eastAsiaTheme="minorEastAsia" w:hAnsiTheme="minorEastAsia" w:cs="华文楷体" w:hint="eastAsia"/>
          <w:sz w:val="24"/>
        </w:rPr>
        <w:t xml:space="preserve">（四）谈判。谈判小组所有成员集中与单一供应商分别进行谈判。在谈判中，谈判的任何一方不得透露与谈判有关的其他供应商的技术资料、价格和其他信息。谈判文件有实质性变动的，谈判小组应当以书面形式通知所有参加谈判的供应商。谈判小组根据与供应商谈判情况可能实质性变动的内容包括：采购需求中的技术、服务要求以及合同草案条款。 </w:t>
      </w:r>
    </w:p>
    <w:p w:rsidR="00FC67C1" w:rsidRDefault="004E2D37" w:rsidP="00C87567">
      <w:pPr>
        <w:pStyle w:val="af8"/>
        <w:widowControl/>
        <w:ind w:firstLine="480"/>
        <w:jc w:val="left"/>
        <w:rPr>
          <w:rFonts w:asciiTheme="minorEastAsia" w:eastAsiaTheme="minorEastAsia" w:hAnsiTheme="minorEastAsia" w:cs="华文楷体"/>
          <w:sz w:val="24"/>
        </w:rPr>
      </w:pPr>
      <w:r>
        <w:rPr>
          <w:rFonts w:asciiTheme="minorEastAsia" w:eastAsiaTheme="minorEastAsia" w:hAnsiTheme="minorEastAsia" w:cs="华文楷体" w:hint="eastAsia"/>
          <w:sz w:val="24"/>
        </w:rPr>
        <w:t xml:space="preserve">（五）确定成交供应商。谈判结束后，谈判小组应当要求所有参加谈判的供应商在规定时间内进行最后报价，采购人从谈判小组提出的成交候选人中根据符合采购需求、质量和服务相等且报价最低的原则确定成交供应商，并将结果通知所有参加谈判的未成交的供应商。 </w:t>
      </w:r>
    </w:p>
    <w:p w:rsidR="00FC67C1" w:rsidRDefault="004E2D37" w:rsidP="00C87567">
      <w:pPr>
        <w:pStyle w:val="af8"/>
        <w:widowControl/>
        <w:ind w:firstLine="480"/>
        <w:jc w:val="left"/>
        <w:rPr>
          <w:rFonts w:asciiTheme="minorEastAsia" w:eastAsiaTheme="minorEastAsia" w:hAnsiTheme="minorEastAsia" w:cs="华文楷体"/>
          <w:sz w:val="24"/>
        </w:rPr>
      </w:pPr>
      <w:r>
        <w:rPr>
          <w:rFonts w:asciiTheme="minorEastAsia" w:eastAsiaTheme="minorEastAsia" w:hAnsiTheme="minorEastAsia" w:cs="华文楷体" w:hint="eastAsia"/>
          <w:sz w:val="24"/>
        </w:rPr>
        <w:t>相关内容和要求见：《中华人民共和国政府采购法》《中华人民共和国政府采购法实施条例》及《政府采购非招标采购方式管理办法》。</w:t>
      </w:r>
    </w:p>
    <w:p w:rsidR="00FC67C1" w:rsidRDefault="004E2D37">
      <w:pPr>
        <w:pStyle w:val="af8"/>
        <w:widowControl/>
        <w:ind w:firstLineChars="0" w:firstLine="0"/>
        <w:jc w:val="left"/>
        <w:rPr>
          <w:rFonts w:asciiTheme="minorEastAsia" w:eastAsiaTheme="minorEastAsia" w:hAnsiTheme="minorEastAsia" w:cs="华文楷体"/>
          <w:b/>
          <w:bCs/>
          <w:sz w:val="24"/>
        </w:rPr>
      </w:pPr>
      <w:r>
        <w:rPr>
          <w:rFonts w:asciiTheme="minorEastAsia" w:eastAsiaTheme="minorEastAsia" w:hAnsiTheme="minorEastAsia" w:cs="华文楷体" w:hint="eastAsia"/>
          <w:b/>
          <w:bCs/>
          <w:sz w:val="24"/>
        </w:rPr>
        <w:t>九、评定成交的标准</w:t>
      </w:r>
    </w:p>
    <w:p w:rsidR="00FC67C1" w:rsidRPr="008D4710" w:rsidRDefault="004E2D37" w:rsidP="008D4710">
      <w:pPr>
        <w:pStyle w:val="af8"/>
        <w:widowControl/>
        <w:ind w:firstLine="480"/>
        <w:jc w:val="left"/>
        <w:rPr>
          <w:rFonts w:asciiTheme="minorEastAsia" w:eastAsiaTheme="minorEastAsia" w:hAnsiTheme="minorEastAsia" w:cs="华文楷体"/>
          <w:sz w:val="24"/>
        </w:rPr>
      </w:pPr>
      <w:r>
        <w:rPr>
          <w:rFonts w:asciiTheme="minorEastAsia" w:eastAsiaTheme="minorEastAsia" w:hAnsiTheme="minorEastAsia" w:cs="华文楷体" w:hint="eastAsia"/>
          <w:sz w:val="24"/>
        </w:rPr>
        <w:t>采购人从评审报告提出的成交候选人中，根据质量和服务均能满足采购文件实质性响应要求且最后报价最低的原则确定成交供应商。</w:t>
      </w:r>
      <w:r w:rsidRPr="008D4710">
        <w:rPr>
          <w:rFonts w:asciiTheme="minorEastAsia" w:eastAsiaTheme="minorEastAsia" w:hAnsiTheme="minorEastAsia" w:cs="华文楷体" w:hint="eastAsia"/>
          <w:sz w:val="24"/>
        </w:rPr>
        <w:t>成交结果在江苏师范大学招标办公室官网上公布。</w:t>
      </w:r>
    </w:p>
    <w:p w:rsidR="00FC67C1" w:rsidRDefault="004E2D37">
      <w:pPr>
        <w:pStyle w:val="af8"/>
        <w:widowControl/>
        <w:ind w:firstLineChars="0" w:firstLine="0"/>
        <w:jc w:val="left"/>
        <w:rPr>
          <w:rFonts w:asciiTheme="minorEastAsia" w:eastAsiaTheme="minorEastAsia" w:hAnsiTheme="minorEastAsia" w:cs="华文楷体"/>
          <w:sz w:val="24"/>
        </w:rPr>
      </w:pPr>
      <w:r>
        <w:rPr>
          <w:rFonts w:asciiTheme="minorEastAsia" w:eastAsiaTheme="minorEastAsia" w:hAnsiTheme="minorEastAsia" w:cs="华文楷体" w:hint="eastAsia"/>
          <w:b/>
          <w:bCs/>
          <w:sz w:val="24"/>
        </w:rPr>
        <w:t>十、</w:t>
      </w:r>
      <w:r>
        <w:rPr>
          <w:rFonts w:asciiTheme="minorEastAsia" w:eastAsiaTheme="minorEastAsia" w:hAnsiTheme="minorEastAsia" w:cs="华文楷体" w:hint="eastAsia"/>
          <w:sz w:val="24"/>
        </w:rPr>
        <w:t>采购人有权对供应商的响应文件的真实性进行核实。如供应商不能提供有效文件，采购人将根据客观事实，有权取消成交供应商，同时供应商承担相应的法律责任。</w:t>
      </w:r>
    </w:p>
    <w:p w:rsidR="00FC67C1" w:rsidRDefault="004E2D37">
      <w:pPr>
        <w:pStyle w:val="af8"/>
        <w:widowControl/>
        <w:ind w:firstLineChars="0" w:firstLine="0"/>
        <w:jc w:val="left"/>
        <w:rPr>
          <w:rFonts w:asciiTheme="minorEastAsia" w:eastAsiaTheme="minorEastAsia" w:hAnsiTheme="minorEastAsia" w:cs="华文楷体"/>
          <w:b/>
          <w:bCs/>
          <w:sz w:val="24"/>
        </w:rPr>
      </w:pPr>
      <w:r>
        <w:rPr>
          <w:rFonts w:asciiTheme="minorEastAsia" w:eastAsiaTheme="minorEastAsia" w:hAnsiTheme="minorEastAsia" w:cs="华文楷体" w:hint="eastAsia"/>
          <w:b/>
          <w:bCs/>
          <w:sz w:val="24"/>
        </w:rPr>
        <w:t>十一、合同签订（合同模板见谈判公告附件）</w:t>
      </w:r>
    </w:p>
    <w:p w:rsidR="00FC67C1" w:rsidRDefault="004E2D37" w:rsidP="00C87567">
      <w:pPr>
        <w:pStyle w:val="af8"/>
        <w:widowControl/>
        <w:ind w:firstLine="480"/>
        <w:jc w:val="left"/>
        <w:rPr>
          <w:rFonts w:asciiTheme="minorEastAsia" w:eastAsiaTheme="minorEastAsia" w:hAnsiTheme="minorEastAsia" w:cs="华文楷体"/>
          <w:sz w:val="24"/>
        </w:rPr>
      </w:pPr>
      <w:r>
        <w:rPr>
          <w:rFonts w:asciiTheme="minorEastAsia" w:eastAsiaTheme="minorEastAsia" w:hAnsiTheme="minorEastAsia" w:cs="华文楷体" w:hint="eastAsia"/>
          <w:sz w:val="24"/>
        </w:rPr>
        <w:t xml:space="preserve"> 1.采购人与成交供应商应当在成交通知书发出之日起 30日内，按照采购文件确定的合同文本以及采购标的、规格型号、采购金额、采购数量、技术和服务要求等事项签订采购合同。</w:t>
      </w:r>
    </w:p>
    <w:p w:rsidR="00FC67C1" w:rsidRDefault="004E2D37" w:rsidP="00C87567">
      <w:pPr>
        <w:pStyle w:val="af8"/>
        <w:widowControl/>
        <w:ind w:firstLine="480"/>
        <w:jc w:val="left"/>
        <w:rPr>
          <w:rFonts w:asciiTheme="minorEastAsia" w:eastAsiaTheme="minorEastAsia" w:hAnsiTheme="minorEastAsia" w:cs="华文楷体"/>
          <w:sz w:val="24"/>
        </w:rPr>
      </w:pPr>
      <w:r>
        <w:rPr>
          <w:rFonts w:asciiTheme="minorEastAsia" w:eastAsiaTheme="minorEastAsia" w:hAnsiTheme="minorEastAsia" w:cs="华文楷体" w:hint="eastAsia"/>
          <w:sz w:val="24"/>
        </w:rPr>
        <w:t>2.签订合同前，成交供应商必须向采购人提交其响应文件中所有复印件的原件，采购人核查无误后，签订合同。如成交供应商不能在采购人规定的时间内向采购人提供原件，将被采购人认定为具有“提供虚假材料谋取成交、成交的”情形，并承担相应的法律责任。特别要求的除外。</w:t>
      </w:r>
    </w:p>
    <w:p w:rsidR="00FC67C1" w:rsidRDefault="004E2D37" w:rsidP="00C87567">
      <w:pPr>
        <w:pStyle w:val="af8"/>
        <w:widowControl/>
        <w:ind w:firstLine="480"/>
        <w:jc w:val="left"/>
        <w:rPr>
          <w:rFonts w:asciiTheme="minorEastAsia" w:eastAsiaTheme="minorEastAsia" w:hAnsiTheme="minorEastAsia" w:cs="华文楷体"/>
          <w:sz w:val="24"/>
        </w:rPr>
      </w:pPr>
      <w:r>
        <w:rPr>
          <w:rFonts w:asciiTheme="minorEastAsia" w:eastAsiaTheme="minorEastAsia" w:hAnsiTheme="minorEastAsia" w:cs="华文楷体" w:hint="eastAsia"/>
          <w:sz w:val="24"/>
        </w:rPr>
        <w:t>4.成交供应商在收到成交通知书时，须向采购人提交《谈判报价表》（首次响应文件）和《分项价格表》（首次响应文件）的数据文件（WORD格式）。</w:t>
      </w:r>
    </w:p>
    <w:p w:rsidR="00FC67C1" w:rsidRDefault="004E2D37">
      <w:pPr>
        <w:pStyle w:val="af8"/>
        <w:widowControl/>
        <w:ind w:firstLineChars="0" w:firstLine="0"/>
        <w:jc w:val="left"/>
        <w:rPr>
          <w:rFonts w:asciiTheme="minorEastAsia" w:eastAsiaTheme="minorEastAsia" w:hAnsiTheme="minorEastAsia" w:cs="华文楷体"/>
          <w:b/>
          <w:bCs/>
          <w:sz w:val="24"/>
        </w:rPr>
      </w:pPr>
      <w:r>
        <w:rPr>
          <w:rFonts w:asciiTheme="minorEastAsia" w:eastAsiaTheme="minorEastAsia" w:hAnsiTheme="minorEastAsia" w:cs="华文楷体" w:hint="eastAsia"/>
          <w:b/>
          <w:bCs/>
          <w:sz w:val="24"/>
        </w:rPr>
        <w:t>十二、谈判文件的澄清或者修改</w:t>
      </w:r>
    </w:p>
    <w:p w:rsidR="00FC67C1" w:rsidRDefault="004E2D37" w:rsidP="00C87567">
      <w:pPr>
        <w:pStyle w:val="af8"/>
        <w:widowControl/>
        <w:ind w:firstLine="480"/>
        <w:jc w:val="left"/>
        <w:rPr>
          <w:rFonts w:asciiTheme="minorEastAsia" w:eastAsiaTheme="minorEastAsia" w:hAnsiTheme="minorEastAsia" w:cs="华文楷体"/>
          <w:sz w:val="24"/>
        </w:rPr>
      </w:pPr>
      <w:r>
        <w:rPr>
          <w:rFonts w:asciiTheme="minorEastAsia" w:eastAsiaTheme="minorEastAsia" w:hAnsiTheme="minorEastAsia" w:cs="华文楷体" w:hint="eastAsia"/>
          <w:sz w:val="24"/>
        </w:rPr>
        <w:t>提交首次响应文件截止之日（即“首次响应文件提交的截止时间”）前，采购人可以对已发出的《谈判文件》进行必要的澄清或者修改，澄清或者修改的内容作为《谈判文件》的组成部分。澄清或者修改的内容以所发布的本项目的“更正公告”的形式通知所有获取《谈判文件》的供应商。发布本项目的“更正公告”后采购人已尽通知义务。敬请各所有获取《谈判文件》的供应商关注本项目的“更正公告”，否则，将自行承担相应的风险。</w:t>
      </w:r>
    </w:p>
    <w:p w:rsidR="00FC67C1" w:rsidRDefault="004E2D37">
      <w:pPr>
        <w:pStyle w:val="af8"/>
        <w:widowControl/>
        <w:ind w:firstLineChars="0" w:firstLine="0"/>
        <w:jc w:val="left"/>
        <w:rPr>
          <w:rFonts w:asciiTheme="minorEastAsia" w:eastAsiaTheme="minorEastAsia" w:hAnsiTheme="minorEastAsia" w:cs="华文楷体"/>
          <w:sz w:val="24"/>
        </w:rPr>
      </w:pPr>
      <w:r>
        <w:rPr>
          <w:rFonts w:asciiTheme="minorEastAsia" w:eastAsiaTheme="minorEastAsia" w:hAnsiTheme="minorEastAsia" w:cs="华文楷体" w:hint="eastAsia"/>
          <w:b/>
          <w:bCs/>
          <w:sz w:val="24"/>
        </w:rPr>
        <w:lastRenderedPageBreak/>
        <w:t>十三、</w:t>
      </w:r>
      <w:r>
        <w:rPr>
          <w:rFonts w:asciiTheme="minorEastAsia" w:eastAsiaTheme="minorEastAsia" w:hAnsiTheme="minorEastAsia" w:cs="华文楷体" w:hint="eastAsia"/>
          <w:sz w:val="24"/>
        </w:rPr>
        <w:t>供应商认为谈判文件存在不合理条件，对供应商实行差别或者歧视性待遇，使自己的权益受到损害的，可以在知道或者应知其权益受到损害之日起七个工作日内，以书面形式提出质疑。</w:t>
      </w:r>
    </w:p>
    <w:p w:rsidR="00FC67C1" w:rsidRDefault="004E2D37" w:rsidP="00C87567">
      <w:pPr>
        <w:pStyle w:val="af8"/>
        <w:widowControl/>
        <w:ind w:firstLine="480"/>
        <w:jc w:val="left"/>
        <w:rPr>
          <w:rFonts w:asciiTheme="minorEastAsia" w:eastAsiaTheme="minorEastAsia" w:hAnsiTheme="minorEastAsia" w:cs="华文楷体"/>
          <w:sz w:val="24"/>
        </w:rPr>
      </w:pPr>
      <w:r>
        <w:rPr>
          <w:rFonts w:asciiTheme="minorEastAsia" w:eastAsiaTheme="minorEastAsia" w:hAnsiTheme="minorEastAsia" w:cs="华文楷体" w:hint="eastAsia"/>
          <w:sz w:val="24"/>
        </w:rPr>
        <w:t>附件：</w:t>
      </w:r>
    </w:p>
    <w:p w:rsidR="00FC67C1" w:rsidRDefault="004E2D37" w:rsidP="00F72571">
      <w:pPr>
        <w:pStyle w:val="af8"/>
        <w:widowControl/>
        <w:jc w:val="left"/>
        <w:rPr>
          <w:rFonts w:asciiTheme="minorEastAsia" w:eastAsiaTheme="minorEastAsia" w:hAnsiTheme="minorEastAsia" w:cs="华文楷体"/>
        </w:rPr>
      </w:pPr>
      <w:r>
        <w:rPr>
          <w:rFonts w:asciiTheme="minorEastAsia" w:eastAsiaTheme="minorEastAsia" w:hAnsiTheme="minorEastAsia" w:cs="华文楷体" w:hint="eastAsia"/>
        </w:rPr>
        <w:t>1、《项目要求》（采购需求）</w:t>
      </w:r>
    </w:p>
    <w:p w:rsidR="00FC67C1" w:rsidRDefault="004E2D37" w:rsidP="00F72571">
      <w:pPr>
        <w:pStyle w:val="af8"/>
        <w:widowControl/>
        <w:jc w:val="left"/>
        <w:rPr>
          <w:rFonts w:asciiTheme="minorEastAsia" w:eastAsiaTheme="minorEastAsia" w:hAnsiTheme="minorEastAsia" w:cs="华文楷体"/>
        </w:rPr>
      </w:pPr>
      <w:r>
        <w:rPr>
          <w:rFonts w:asciiTheme="minorEastAsia" w:eastAsiaTheme="minorEastAsia" w:hAnsiTheme="minorEastAsia" w:cs="华文楷体" w:hint="eastAsia"/>
        </w:rPr>
        <w:t xml:space="preserve">2、《授权委托书》 </w:t>
      </w:r>
    </w:p>
    <w:p w:rsidR="00FC67C1" w:rsidRDefault="004E2D37" w:rsidP="00F72571">
      <w:pPr>
        <w:pStyle w:val="af8"/>
        <w:widowControl/>
        <w:jc w:val="left"/>
        <w:rPr>
          <w:rFonts w:asciiTheme="minorEastAsia" w:eastAsiaTheme="minorEastAsia" w:hAnsiTheme="minorEastAsia" w:cs="华文楷体"/>
        </w:rPr>
      </w:pPr>
      <w:r>
        <w:rPr>
          <w:rFonts w:asciiTheme="minorEastAsia" w:eastAsiaTheme="minorEastAsia" w:hAnsiTheme="minorEastAsia" w:cs="华文楷体" w:hint="eastAsia"/>
        </w:rPr>
        <w:t>3、《供应商参加采购活动前3年内在经营活动中没有重大违法记录的书面声明》</w:t>
      </w:r>
    </w:p>
    <w:p w:rsidR="00FC67C1" w:rsidRDefault="004E2D37" w:rsidP="00F72571">
      <w:pPr>
        <w:pStyle w:val="af8"/>
        <w:widowControl/>
        <w:jc w:val="left"/>
        <w:rPr>
          <w:rFonts w:asciiTheme="minorEastAsia" w:eastAsiaTheme="minorEastAsia" w:hAnsiTheme="minorEastAsia" w:cs="华文楷体"/>
        </w:rPr>
      </w:pPr>
      <w:r>
        <w:rPr>
          <w:rFonts w:asciiTheme="minorEastAsia" w:eastAsiaTheme="minorEastAsia" w:hAnsiTheme="minorEastAsia" w:cs="华文楷体" w:hint="eastAsia"/>
        </w:rPr>
        <w:t xml:space="preserve">4、《承诺书》 </w:t>
      </w:r>
    </w:p>
    <w:p w:rsidR="00FC67C1" w:rsidRDefault="004E2D37" w:rsidP="00F72571">
      <w:pPr>
        <w:pStyle w:val="af8"/>
        <w:widowControl/>
        <w:jc w:val="left"/>
        <w:rPr>
          <w:rFonts w:asciiTheme="minorEastAsia" w:eastAsiaTheme="minorEastAsia" w:hAnsiTheme="minorEastAsia" w:cs="华文楷体"/>
        </w:rPr>
      </w:pPr>
      <w:r>
        <w:rPr>
          <w:rFonts w:asciiTheme="minorEastAsia" w:eastAsiaTheme="minorEastAsia" w:hAnsiTheme="minorEastAsia" w:cs="华文楷体" w:hint="eastAsia"/>
        </w:rPr>
        <w:t>5、《偏离表》</w:t>
      </w:r>
    </w:p>
    <w:p w:rsidR="00FC67C1" w:rsidRDefault="004E2D37" w:rsidP="00F72571">
      <w:pPr>
        <w:pStyle w:val="af8"/>
        <w:widowControl/>
        <w:jc w:val="left"/>
        <w:rPr>
          <w:rFonts w:asciiTheme="minorEastAsia" w:eastAsiaTheme="minorEastAsia" w:hAnsiTheme="minorEastAsia" w:cs="华文楷体"/>
        </w:rPr>
      </w:pPr>
      <w:r>
        <w:rPr>
          <w:rFonts w:asciiTheme="minorEastAsia" w:eastAsiaTheme="minorEastAsia" w:hAnsiTheme="minorEastAsia" w:cs="华文楷体" w:hint="eastAsia"/>
        </w:rPr>
        <w:t>6、《谈判报价表》、</w:t>
      </w:r>
    </w:p>
    <w:p w:rsidR="00FC67C1" w:rsidRDefault="004E2D37" w:rsidP="00F72571">
      <w:pPr>
        <w:pStyle w:val="af8"/>
        <w:widowControl/>
        <w:jc w:val="left"/>
        <w:rPr>
          <w:rFonts w:asciiTheme="minorEastAsia" w:eastAsiaTheme="minorEastAsia" w:hAnsiTheme="minorEastAsia" w:cs="华文楷体"/>
        </w:rPr>
      </w:pPr>
      <w:r>
        <w:rPr>
          <w:rFonts w:asciiTheme="minorEastAsia" w:eastAsiaTheme="minorEastAsia" w:hAnsiTheme="minorEastAsia" w:cs="华文楷体" w:hint="eastAsia"/>
        </w:rPr>
        <w:t>7、《分项价格表》</w:t>
      </w:r>
    </w:p>
    <w:p w:rsidR="00FC67C1" w:rsidRDefault="004E2D37" w:rsidP="00F72571">
      <w:pPr>
        <w:pStyle w:val="af8"/>
        <w:widowControl/>
        <w:jc w:val="left"/>
        <w:rPr>
          <w:rFonts w:asciiTheme="minorEastAsia" w:eastAsiaTheme="minorEastAsia" w:hAnsiTheme="minorEastAsia" w:cs="华文楷体"/>
        </w:rPr>
      </w:pPr>
      <w:r>
        <w:rPr>
          <w:rFonts w:asciiTheme="minorEastAsia" w:eastAsiaTheme="minorEastAsia" w:hAnsiTheme="minorEastAsia" w:cs="华文楷体" w:hint="eastAsia"/>
        </w:rPr>
        <w:t>8、《资格审查符合性审查表》</w:t>
      </w:r>
    </w:p>
    <w:p w:rsidR="00FC67C1" w:rsidRDefault="00FC67C1" w:rsidP="00F72571">
      <w:pPr>
        <w:pStyle w:val="af8"/>
        <w:widowControl/>
        <w:jc w:val="left"/>
        <w:rPr>
          <w:rFonts w:asciiTheme="minorEastAsia" w:eastAsiaTheme="minorEastAsia" w:hAnsiTheme="minorEastAsia" w:cs="华文楷体"/>
        </w:rPr>
      </w:pPr>
    </w:p>
    <w:p w:rsidR="00FC67C1" w:rsidRDefault="004E2D37" w:rsidP="00F72571">
      <w:pPr>
        <w:pStyle w:val="af8"/>
        <w:widowControl/>
        <w:ind w:firstLineChars="3250" w:firstLine="6825"/>
        <w:jc w:val="left"/>
        <w:rPr>
          <w:rFonts w:asciiTheme="minorEastAsia" w:eastAsiaTheme="minorEastAsia" w:hAnsiTheme="minorEastAsia" w:cs="华文楷体"/>
        </w:rPr>
      </w:pPr>
      <w:r>
        <w:rPr>
          <w:rFonts w:asciiTheme="minorEastAsia" w:eastAsiaTheme="minorEastAsia" w:hAnsiTheme="minorEastAsia" w:cs="华文楷体" w:hint="eastAsia"/>
        </w:rPr>
        <w:t>二〇二五年六月</w:t>
      </w:r>
    </w:p>
    <w:p w:rsidR="00FC67C1" w:rsidRDefault="00FC67C1" w:rsidP="00F72571">
      <w:pPr>
        <w:pStyle w:val="af8"/>
        <w:widowControl/>
        <w:jc w:val="left"/>
        <w:rPr>
          <w:rFonts w:asciiTheme="minorEastAsia" w:eastAsiaTheme="minorEastAsia" w:hAnsiTheme="minorEastAsia" w:cs="华文楷体"/>
        </w:rPr>
      </w:pPr>
    </w:p>
    <w:p w:rsidR="00FC67C1" w:rsidRDefault="00FC67C1" w:rsidP="00F72571">
      <w:pPr>
        <w:pStyle w:val="af8"/>
        <w:widowControl/>
        <w:jc w:val="left"/>
        <w:rPr>
          <w:rFonts w:asciiTheme="minorEastAsia" w:eastAsiaTheme="minorEastAsia" w:hAnsiTheme="minorEastAsia" w:cs="华文楷体"/>
        </w:rPr>
      </w:pPr>
    </w:p>
    <w:p w:rsidR="00FC67C1" w:rsidRDefault="00FC67C1" w:rsidP="00F72571">
      <w:pPr>
        <w:pStyle w:val="af8"/>
        <w:widowControl/>
        <w:jc w:val="left"/>
        <w:rPr>
          <w:rFonts w:asciiTheme="minorEastAsia" w:eastAsiaTheme="minorEastAsia" w:hAnsiTheme="minorEastAsia" w:cs="华文楷体"/>
        </w:rPr>
      </w:pPr>
    </w:p>
    <w:p w:rsidR="00FC67C1" w:rsidRDefault="004E2D37">
      <w:pPr>
        <w:pStyle w:val="af8"/>
        <w:widowControl/>
        <w:numPr>
          <w:ilvl w:val="0"/>
          <w:numId w:val="3"/>
        </w:numPr>
        <w:ind w:firstLineChars="800" w:firstLine="2891"/>
        <w:jc w:val="left"/>
        <w:rPr>
          <w:rFonts w:asciiTheme="minorEastAsia" w:eastAsiaTheme="minorEastAsia" w:hAnsiTheme="minorEastAsia" w:cs="华文楷体"/>
          <w:b/>
          <w:bCs/>
          <w:sz w:val="36"/>
          <w:szCs w:val="36"/>
        </w:rPr>
      </w:pPr>
      <w:r>
        <w:rPr>
          <w:rFonts w:asciiTheme="minorEastAsia" w:eastAsiaTheme="minorEastAsia" w:hAnsiTheme="minorEastAsia" w:cs="华文楷体" w:hint="eastAsia"/>
          <w:b/>
          <w:bCs/>
          <w:sz w:val="36"/>
          <w:szCs w:val="36"/>
        </w:rPr>
        <w:t>项目要求（采购需求）</w:t>
      </w:r>
    </w:p>
    <w:p w:rsidR="00FC67C1" w:rsidRDefault="00FC67C1">
      <w:pPr>
        <w:pStyle w:val="af8"/>
        <w:widowControl/>
        <w:ind w:firstLineChars="0" w:firstLine="0"/>
        <w:jc w:val="left"/>
        <w:rPr>
          <w:rFonts w:asciiTheme="minorEastAsia" w:eastAsiaTheme="minorEastAsia" w:hAnsiTheme="minorEastAsia" w:cs="华文楷体"/>
          <w:b/>
          <w:bCs/>
          <w:sz w:val="36"/>
          <w:szCs w:val="36"/>
        </w:rPr>
      </w:pPr>
    </w:p>
    <w:p w:rsidR="00FC67C1" w:rsidRDefault="004E2D37">
      <w:pPr>
        <w:numPr>
          <w:ilvl w:val="0"/>
          <w:numId w:val="4"/>
        </w:numPr>
        <w:spacing w:line="340" w:lineRule="exact"/>
        <w:rPr>
          <w:rFonts w:asciiTheme="minorEastAsia" w:eastAsiaTheme="minorEastAsia" w:hAnsiTheme="minorEastAsia" w:cs="华文楷体"/>
          <w:b/>
          <w:bCs/>
          <w:kern w:val="0"/>
          <w:sz w:val="28"/>
          <w:szCs w:val="20"/>
        </w:rPr>
      </w:pPr>
      <w:r>
        <w:rPr>
          <w:rFonts w:asciiTheme="minorEastAsia" w:eastAsiaTheme="minorEastAsia" w:hAnsiTheme="minorEastAsia" w:cs="华文楷体" w:hint="eastAsia"/>
          <w:b/>
          <w:bCs/>
          <w:kern w:val="0"/>
          <w:sz w:val="28"/>
          <w:szCs w:val="20"/>
        </w:rPr>
        <w:t>报价要求：</w:t>
      </w:r>
    </w:p>
    <w:p w:rsidR="00FC67C1" w:rsidRDefault="004E2D37">
      <w:pPr>
        <w:spacing w:line="340" w:lineRule="exact"/>
        <w:ind w:firstLineChars="200" w:firstLine="482"/>
        <w:rPr>
          <w:rFonts w:ascii="宋体" w:hAnsi="宋体" w:cs="宋体"/>
          <w:b/>
          <w:bCs/>
          <w:sz w:val="24"/>
        </w:rPr>
      </w:pPr>
      <w:r>
        <w:rPr>
          <w:rFonts w:ascii="宋体" w:hAnsi="宋体" w:cs="宋体" w:hint="eastAsia"/>
          <w:b/>
          <w:bCs/>
          <w:sz w:val="24"/>
        </w:rPr>
        <w:t>本项目预算金额约23万元。投标报价包括但不限于人工费、材料费、税金、交通运输费等完成本项目的所有费用，采购人不再支付报价以外的任何费用。</w:t>
      </w:r>
    </w:p>
    <w:p w:rsidR="00FC67C1" w:rsidRDefault="004E2D37">
      <w:pPr>
        <w:numPr>
          <w:ilvl w:val="0"/>
          <w:numId w:val="4"/>
        </w:numPr>
        <w:spacing w:line="340" w:lineRule="exact"/>
        <w:rPr>
          <w:rFonts w:asciiTheme="minorEastAsia" w:eastAsiaTheme="minorEastAsia" w:hAnsiTheme="minorEastAsia" w:cs="华文楷体"/>
          <w:b/>
          <w:bCs/>
          <w:kern w:val="0"/>
          <w:sz w:val="28"/>
          <w:szCs w:val="20"/>
        </w:rPr>
      </w:pPr>
      <w:r>
        <w:rPr>
          <w:rFonts w:asciiTheme="minorEastAsia" w:eastAsiaTheme="minorEastAsia" w:hAnsiTheme="minorEastAsia" w:cs="华文楷体" w:hint="eastAsia"/>
          <w:b/>
          <w:bCs/>
          <w:kern w:val="0"/>
          <w:sz w:val="28"/>
          <w:szCs w:val="20"/>
        </w:rPr>
        <w:t>参数要求：</w:t>
      </w:r>
    </w:p>
    <w:p w:rsidR="00FC67C1" w:rsidRDefault="004E2D37">
      <w:pPr>
        <w:spacing w:line="340" w:lineRule="exact"/>
        <w:ind w:firstLineChars="200" w:firstLine="480"/>
        <w:rPr>
          <w:rFonts w:ascii="宋体" w:hAnsi="宋体" w:cs="宋体"/>
          <w:sz w:val="24"/>
        </w:rPr>
      </w:pPr>
      <w:r>
        <w:rPr>
          <w:rFonts w:ascii="宋体" w:hAnsi="宋体" w:cs="宋体" w:hint="eastAsia"/>
          <w:sz w:val="24"/>
        </w:rPr>
        <w:t xml:space="preserve">1.单个芯片重量：≤80g； </w:t>
      </w:r>
    </w:p>
    <w:p w:rsidR="00FC67C1" w:rsidRDefault="004E2D37">
      <w:pPr>
        <w:spacing w:line="340" w:lineRule="exact"/>
        <w:ind w:firstLineChars="200" w:firstLine="480"/>
        <w:rPr>
          <w:rFonts w:ascii="宋体" w:hAnsi="宋体" w:cs="宋体"/>
          <w:sz w:val="24"/>
        </w:rPr>
      </w:pPr>
      <w:r>
        <w:rPr>
          <w:rFonts w:ascii="宋体" w:hAnsi="宋体" w:cs="宋体" w:hint="eastAsia"/>
          <w:sz w:val="24"/>
        </w:rPr>
        <w:t>2.GPS采样率≥18Hz，加速度计≥120hz 3D，三轴陀螺仪≥120hz 3D，GPS三轴磁力计≥80hz 3D；</w:t>
      </w:r>
    </w:p>
    <w:p w:rsidR="00FC67C1" w:rsidRDefault="004E2D37">
      <w:pPr>
        <w:spacing w:line="340" w:lineRule="exact"/>
        <w:ind w:firstLineChars="200" w:firstLine="480"/>
        <w:rPr>
          <w:rFonts w:ascii="宋体" w:hAnsi="宋体" w:cs="宋体"/>
          <w:sz w:val="24"/>
        </w:rPr>
      </w:pPr>
      <w:r>
        <w:rPr>
          <w:rFonts w:ascii="宋体" w:hAnsi="宋体" w:cs="宋体" w:hint="eastAsia"/>
          <w:sz w:val="24"/>
        </w:rPr>
        <w:t>3.充电系统：无线或有线传输；</w:t>
      </w:r>
    </w:p>
    <w:p w:rsidR="00FC67C1" w:rsidRDefault="004E2D37">
      <w:pPr>
        <w:spacing w:line="340" w:lineRule="exact"/>
        <w:ind w:firstLineChars="200" w:firstLine="480"/>
        <w:rPr>
          <w:rFonts w:ascii="宋体" w:hAnsi="宋体" w:cs="宋体"/>
          <w:sz w:val="24"/>
        </w:rPr>
      </w:pPr>
      <w:r>
        <w:rPr>
          <w:rFonts w:ascii="宋体" w:hAnsi="宋体" w:cs="宋体" w:hint="eastAsia"/>
          <w:sz w:val="24"/>
        </w:rPr>
        <w:t>4.续航时间：≥7小时；</w:t>
      </w:r>
    </w:p>
    <w:p w:rsidR="00FC67C1" w:rsidRDefault="004E2D37">
      <w:pPr>
        <w:spacing w:line="340" w:lineRule="exact"/>
        <w:ind w:firstLineChars="200" w:firstLine="480"/>
        <w:rPr>
          <w:rFonts w:ascii="宋体" w:hAnsi="宋体" w:cs="宋体"/>
          <w:sz w:val="24"/>
        </w:rPr>
      </w:pPr>
      <w:r>
        <w:rPr>
          <w:rFonts w:ascii="宋体" w:hAnsi="宋体" w:cs="宋体" w:hint="eastAsia"/>
          <w:sz w:val="24"/>
        </w:rPr>
        <w:t>5.防水等级：ip67或ip68；</w:t>
      </w:r>
    </w:p>
    <w:p w:rsidR="00FC67C1" w:rsidRDefault="004E2D37">
      <w:pPr>
        <w:spacing w:line="340" w:lineRule="exact"/>
        <w:ind w:firstLineChars="200" w:firstLine="480"/>
        <w:rPr>
          <w:rFonts w:ascii="宋体" w:hAnsi="宋体" w:cs="宋体"/>
          <w:sz w:val="24"/>
        </w:rPr>
      </w:pPr>
      <w:r>
        <w:rPr>
          <w:rFonts w:ascii="宋体" w:hAnsi="宋体" w:cs="宋体" w:hint="eastAsia"/>
          <w:sz w:val="24"/>
        </w:rPr>
        <w:t>6.心率监测采样率：不低于3200 Hz；</w:t>
      </w:r>
    </w:p>
    <w:p w:rsidR="00FC67C1" w:rsidRDefault="004E2D37">
      <w:pPr>
        <w:spacing w:line="340" w:lineRule="exact"/>
        <w:ind w:firstLineChars="200" w:firstLine="480"/>
        <w:rPr>
          <w:rFonts w:ascii="宋体" w:hAnsi="宋体" w:cs="宋体"/>
          <w:sz w:val="24"/>
        </w:rPr>
      </w:pPr>
      <w:r>
        <w:rPr>
          <w:rFonts w:ascii="宋体" w:hAnsi="宋体" w:cs="宋体" w:hint="eastAsia"/>
          <w:sz w:val="24"/>
        </w:rPr>
        <w:t>7.主要性能及支持检测数据：</w:t>
      </w:r>
    </w:p>
    <w:p w:rsidR="00FC67C1" w:rsidRDefault="004E2D37">
      <w:pPr>
        <w:spacing w:line="340" w:lineRule="exact"/>
        <w:ind w:firstLineChars="200" w:firstLine="480"/>
        <w:rPr>
          <w:rFonts w:ascii="宋体" w:hAnsi="宋体" w:cs="宋体"/>
          <w:sz w:val="24"/>
        </w:rPr>
      </w:pPr>
      <w:r>
        <w:rPr>
          <w:rFonts w:ascii="宋体" w:hAnsi="宋体" w:cs="宋体" w:hint="eastAsia"/>
          <w:sz w:val="24"/>
        </w:rPr>
        <w:t>运动力学：监测球场上所有的常规数据指标（时长，距离，平均速度，最大速度，速度区间1-6距离，加速度，减速度）；基于速度及加速度的参数；有助于评估运动员的训练量及训练强度。</w:t>
      </w:r>
    </w:p>
    <w:p w:rsidR="00FC67C1" w:rsidRDefault="004E2D37">
      <w:pPr>
        <w:spacing w:line="340" w:lineRule="exact"/>
        <w:ind w:firstLineChars="200" w:firstLine="480"/>
        <w:rPr>
          <w:rFonts w:ascii="宋体" w:hAnsi="宋体" w:cs="宋体"/>
          <w:sz w:val="24"/>
        </w:rPr>
      </w:pPr>
      <w:r>
        <w:rPr>
          <w:rFonts w:ascii="宋体" w:hAnsi="宋体" w:cs="宋体" w:hint="eastAsia"/>
          <w:sz w:val="24"/>
        </w:rPr>
        <w:t>代谢功率：有关能量消耗的运动表现分析（心率，最大心率，摄氧量，平均代谢功率，有氧指标，无氧指数）；从代谢功率的角度，分析有氧无氧对运动表现的影响；能通过代谢功率(MPE)评估运动的高强度表现。</w:t>
      </w:r>
    </w:p>
    <w:p w:rsidR="00FC67C1" w:rsidRDefault="004E2D37">
      <w:pPr>
        <w:spacing w:line="340" w:lineRule="exact"/>
        <w:ind w:firstLineChars="200" w:firstLine="480"/>
        <w:rPr>
          <w:rFonts w:ascii="宋体" w:hAnsi="宋体" w:cs="宋体"/>
          <w:sz w:val="24"/>
        </w:rPr>
      </w:pPr>
      <w:r>
        <w:rPr>
          <w:rFonts w:ascii="宋体" w:hAnsi="宋体" w:cs="宋体" w:hint="eastAsia"/>
          <w:sz w:val="24"/>
        </w:rPr>
        <w:t>机械能：有关神经肌肉负荷的运动表现分析；为了克服单纯考虑加速度的局限性，此部分剖析各队员的最大加速度潜能，通过高强度向心（冲刺）及离心（急停）活动，监测职业体育运动。</w:t>
      </w:r>
    </w:p>
    <w:p w:rsidR="00FC67C1" w:rsidRDefault="004E2D37">
      <w:pPr>
        <w:spacing w:line="340" w:lineRule="exact"/>
        <w:ind w:firstLineChars="200" w:firstLine="480"/>
        <w:rPr>
          <w:rFonts w:ascii="宋体" w:hAnsi="宋体" w:cs="宋体"/>
          <w:sz w:val="24"/>
        </w:rPr>
      </w:pPr>
      <w:r>
        <w:rPr>
          <w:rFonts w:ascii="宋体" w:hAnsi="宋体" w:cs="宋体" w:hint="eastAsia"/>
          <w:sz w:val="24"/>
        </w:rPr>
        <w:lastRenderedPageBreak/>
        <w:t>时间管理：RPE运动自觉，自定义时间区间，查看固定时间内的数据变化；可在网页(web app)上查看数据，亦可通过PDF, CSV, XLSX文件导出。</w:t>
      </w:r>
    </w:p>
    <w:p w:rsidR="00FC67C1" w:rsidRDefault="004E2D37">
      <w:pPr>
        <w:spacing w:line="340" w:lineRule="exact"/>
        <w:ind w:firstLineChars="200" w:firstLine="480"/>
        <w:rPr>
          <w:rFonts w:ascii="宋体" w:hAnsi="宋体" w:cs="宋体"/>
          <w:sz w:val="24"/>
        </w:rPr>
      </w:pPr>
      <w:r>
        <w:rPr>
          <w:rFonts w:ascii="宋体" w:hAnsi="宋体" w:cs="宋体" w:hint="eastAsia"/>
          <w:sz w:val="24"/>
        </w:rPr>
        <w:t>心率：GPS接收心率信号，与其他参数一同在统一面板呈现；同时实现内外负荷的分析。</w:t>
      </w:r>
    </w:p>
    <w:p w:rsidR="00FC67C1" w:rsidRDefault="004E2D37">
      <w:pPr>
        <w:spacing w:line="340" w:lineRule="exact"/>
        <w:ind w:firstLineChars="200" w:firstLine="480"/>
        <w:rPr>
          <w:rFonts w:ascii="宋体" w:hAnsi="宋体" w:cs="宋体"/>
          <w:sz w:val="24"/>
        </w:rPr>
      </w:pPr>
      <w:r>
        <w:rPr>
          <w:rFonts w:ascii="宋体" w:hAnsi="宋体" w:cs="宋体" w:hint="eastAsia"/>
          <w:sz w:val="24"/>
        </w:rPr>
        <w:t>惯性测量单位 IMU：具备加速度计、陀螺仪和磁力计，用于识别与跑动不同的活动（跳跃、冲撞、不同方向移动距离），以及运动员的身体移动方向。</w:t>
      </w:r>
    </w:p>
    <w:p w:rsidR="00FC67C1" w:rsidRDefault="004E2D37">
      <w:pPr>
        <w:spacing w:line="340" w:lineRule="exact"/>
        <w:ind w:firstLineChars="200" w:firstLine="480"/>
        <w:rPr>
          <w:rFonts w:ascii="宋体" w:hAnsi="宋体" w:cs="宋体"/>
          <w:sz w:val="24"/>
        </w:rPr>
      </w:pPr>
      <w:r>
        <w:rPr>
          <w:rFonts w:ascii="宋体" w:hAnsi="宋体" w:cs="宋体" w:hint="eastAsia"/>
          <w:sz w:val="24"/>
        </w:rPr>
        <w:t>功能：支持实时现场查看数据；支持查看趋势变化，运动体能监测设备以提高运动表现、减少运动损伤、帮助受伤队员重返赛场为核心；数据云端存储，涵盖丰富体能数据，对队员运动成长进行长期分析。</w:t>
      </w:r>
    </w:p>
    <w:p w:rsidR="00FC67C1" w:rsidRDefault="004E2D37">
      <w:pPr>
        <w:spacing w:line="340" w:lineRule="exact"/>
        <w:ind w:firstLineChars="200" w:firstLine="480"/>
        <w:rPr>
          <w:rFonts w:ascii="宋体" w:hAnsi="宋体" w:cs="宋体"/>
          <w:sz w:val="24"/>
        </w:rPr>
      </w:pPr>
      <w:r>
        <w:rPr>
          <w:rFonts w:ascii="宋体" w:hAnsi="宋体" w:cs="宋体" w:hint="eastAsia"/>
          <w:sz w:val="24"/>
        </w:rPr>
        <w:t>配套设备需涵盖：芯片，充电箱，背心，软件及所有必要配件。</w:t>
      </w:r>
    </w:p>
    <w:p w:rsidR="00FC67C1" w:rsidRDefault="004E2D37">
      <w:pPr>
        <w:spacing w:line="340" w:lineRule="exact"/>
        <w:ind w:firstLineChars="200" w:firstLine="482"/>
        <w:rPr>
          <w:rFonts w:ascii="宋体" w:hAnsi="宋体" w:cs="宋体"/>
          <w:b/>
          <w:bCs/>
          <w:sz w:val="24"/>
        </w:rPr>
      </w:pPr>
      <w:r>
        <w:rPr>
          <w:rFonts w:ascii="宋体" w:hAnsi="宋体" w:cs="宋体" w:hint="eastAsia"/>
          <w:b/>
          <w:bCs/>
          <w:sz w:val="24"/>
        </w:rPr>
        <w:t>运行维护费落实情况：投标报价包含了维护服务费在内的一切费用，采购人</w:t>
      </w:r>
      <w:r w:rsidR="00F04D65">
        <w:rPr>
          <w:rFonts w:ascii="宋体" w:hAnsi="宋体" w:cs="宋体" w:hint="eastAsia"/>
          <w:b/>
          <w:bCs/>
          <w:sz w:val="24"/>
        </w:rPr>
        <w:t>后续</w:t>
      </w:r>
      <w:r>
        <w:rPr>
          <w:rFonts w:ascii="宋体" w:hAnsi="宋体" w:cs="宋体" w:hint="eastAsia"/>
          <w:b/>
          <w:bCs/>
          <w:sz w:val="24"/>
        </w:rPr>
        <w:t>不再支付任何费用。</w:t>
      </w:r>
    </w:p>
    <w:p w:rsidR="00FC67C1" w:rsidRDefault="004E2D37">
      <w:pPr>
        <w:spacing w:line="340" w:lineRule="exact"/>
        <w:ind w:firstLineChars="200" w:firstLine="482"/>
        <w:rPr>
          <w:b/>
          <w:bCs/>
        </w:rPr>
      </w:pPr>
      <w:r>
        <w:rPr>
          <w:rFonts w:ascii="宋体" w:hAnsi="宋体" w:cs="宋体" w:hint="eastAsia"/>
          <w:b/>
          <w:bCs/>
          <w:sz w:val="24"/>
        </w:rPr>
        <w:t>质保期：本项目要求提供不少于2年的质保期。具体由投标人自报。</w:t>
      </w:r>
    </w:p>
    <w:p w:rsidR="00FC67C1" w:rsidRDefault="004E2D37">
      <w:pPr>
        <w:spacing w:line="460" w:lineRule="exact"/>
        <w:ind w:firstLineChars="200" w:firstLine="562"/>
        <w:rPr>
          <w:rFonts w:ascii="宋体" w:hAnsi="宋体" w:cs="宋体"/>
          <w:sz w:val="28"/>
          <w:szCs w:val="28"/>
        </w:rPr>
      </w:pPr>
      <w:r>
        <w:rPr>
          <w:rFonts w:ascii="宋体" w:hAnsi="宋体" w:cs="宋体" w:hint="eastAsia"/>
          <w:b/>
          <w:bCs/>
          <w:sz w:val="28"/>
          <w:szCs w:val="28"/>
        </w:rPr>
        <w:t>三、其他要求：</w:t>
      </w:r>
    </w:p>
    <w:p w:rsidR="00FC67C1" w:rsidRDefault="004E2D37">
      <w:pPr>
        <w:spacing w:line="460" w:lineRule="exact"/>
        <w:ind w:firstLineChars="200" w:firstLine="480"/>
        <w:rPr>
          <w:rFonts w:ascii="宋体" w:hAnsi="宋体" w:cs="宋体"/>
          <w:sz w:val="24"/>
        </w:rPr>
      </w:pPr>
      <w:r>
        <w:rPr>
          <w:rFonts w:ascii="宋体" w:hAnsi="宋体" w:cs="宋体" w:hint="eastAsia"/>
          <w:sz w:val="24"/>
        </w:rPr>
        <w:t>1.成交协议供货单位应按规定的时间、地点与采购人签订合同。</w:t>
      </w:r>
    </w:p>
    <w:p w:rsidR="00FC67C1" w:rsidRDefault="004E2D37">
      <w:pPr>
        <w:spacing w:line="460" w:lineRule="exact"/>
        <w:ind w:firstLineChars="200" w:firstLine="480"/>
        <w:rPr>
          <w:rFonts w:ascii="宋体" w:hAnsi="宋体" w:cs="宋体"/>
          <w:sz w:val="24"/>
        </w:rPr>
      </w:pPr>
      <w:r>
        <w:rPr>
          <w:rFonts w:ascii="宋体" w:hAnsi="宋体" w:cs="宋体" w:hint="eastAsia"/>
          <w:sz w:val="24"/>
        </w:rPr>
        <w:t>2.采购人保留以书面形式要求合同的供方对其所投产品的配置、装运方式、交货地点及服务等作适当调整的权利。成交人必须在接到采购人的变更指示后3天内根据本条款提出调整合同价款及交货进度的实施意见。</w:t>
      </w:r>
    </w:p>
    <w:p w:rsidR="00FC67C1" w:rsidRDefault="004E2D37">
      <w:pPr>
        <w:spacing w:line="460" w:lineRule="exact"/>
        <w:ind w:firstLineChars="200" w:firstLine="480"/>
        <w:rPr>
          <w:rFonts w:ascii="宋体" w:hAnsi="宋体" w:cs="宋体"/>
          <w:sz w:val="24"/>
        </w:rPr>
      </w:pPr>
      <w:r>
        <w:rPr>
          <w:rFonts w:ascii="宋体" w:hAnsi="宋体" w:cs="宋体" w:hint="eastAsia"/>
          <w:sz w:val="24"/>
        </w:rPr>
        <w:t>3.成交人根据采购人的要求按时保质保量将物料送到需方指定的地点，凭验收入库单、发票等报账结算。</w:t>
      </w:r>
    </w:p>
    <w:p w:rsidR="00FC67C1" w:rsidRDefault="004E2D37">
      <w:pPr>
        <w:spacing w:line="460" w:lineRule="exact"/>
        <w:ind w:firstLineChars="200" w:firstLine="480"/>
        <w:rPr>
          <w:rFonts w:ascii="宋体" w:hAnsi="宋体" w:cs="宋体"/>
          <w:sz w:val="24"/>
        </w:rPr>
      </w:pPr>
      <w:r>
        <w:rPr>
          <w:rFonts w:ascii="宋体" w:hAnsi="宋体" w:cs="宋体" w:hint="eastAsia"/>
          <w:sz w:val="24"/>
        </w:rPr>
        <w:t>4.投标企业与供货企业必须为同一单位，出具的发票、收款单位必须与成交单位相符。供应商送货品牌应该与所投标的品牌一致。</w:t>
      </w:r>
    </w:p>
    <w:p w:rsidR="00FC67C1" w:rsidRDefault="004E2D37">
      <w:pPr>
        <w:spacing w:line="460" w:lineRule="exact"/>
        <w:ind w:firstLineChars="200" w:firstLine="480"/>
        <w:rPr>
          <w:rFonts w:ascii="宋体" w:hAnsi="宋体" w:cs="宋体"/>
          <w:sz w:val="24"/>
        </w:rPr>
      </w:pPr>
      <w:r>
        <w:rPr>
          <w:rFonts w:ascii="宋体" w:hAnsi="宋体" w:cs="宋体" w:hint="eastAsia"/>
          <w:sz w:val="24"/>
        </w:rPr>
        <w:t>5.供方所提供的产品必须符合国家和地方行业有关标准及甲乙双方的质量约定。如出现质量问题、上级部门检查不合格处罚及出现安全事故，一切费用和责任由供货方全部承担。</w:t>
      </w:r>
    </w:p>
    <w:p w:rsidR="00FC67C1" w:rsidRDefault="004E2D37">
      <w:pPr>
        <w:spacing w:line="460" w:lineRule="exact"/>
        <w:ind w:firstLine="480"/>
        <w:rPr>
          <w:rFonts w:ascii="宋体" w:hAnsi="宋体" w:cs="宋体"/>
          <w:bCs/>
          <w:color w:val="000000"/>
          <w:kern w:val="0"/>
          <w:sz w:val="24"/>
        </w:rPr>
      </w:pPr>
      <w:r>
        <w:rPr>
          <w:rFonts w:ascii="宋体" w:hAnsi="宋体" w:cs="宋体" w:hint="eastAsia"/>
          <w:bCs/>
          <w:color w:val="000000"/>
          <w:kern w:val="0"/>
          <w:sz w:val="24"/>
        </w:rPr>
        <w:t>6.送货地点：江苏师范大学泉山校区。</w:t>
      </w:r>
    </w:p>
    <w:p w:rsidR="00FC67C1" w:rsidRPr="00FE7AAA" w:rsidRDefault="004E2D37">
      <w:pPr>
        <w:pStyle w:val="10"/>
        <w:spacing w:before="0" w:after="0" w:line="240" w:lineRule="auto"/>
        <w:ind w:firstLineChars="200" w:firstLine="482"/>
        <w:rPr>
          <w:rFonts w:ascii="宋体" w:hAnsi="宋体" w:cs="宋体"/>
          <w:color w:val="000000"/>
          <w:sz w:val="24"/>
          <w:szCs w:val="24"/>
        </w:rPr>
      </w:pPr>
      <w:r w:rsidRPr="00FE7AAA">
        <w:rPr>
          <w:rFonts w:asciiTheme="minorEastAsia" w:eastAsiaTheme="minorEastAsia" w:hAnsiTheme="minorEastAsia" w:cstheme="minorEastAsia" w:hint="eastAsia"/>
          <w:sz w:val="24"/>
          <w:szCs w:val="24"/>
        </w:rPr>
        <w:t>7.供货期要求：合同签订后</w:t>
      </w:r>
      <w:r w:rsidR="002E6C6F" w:rsidRPr="00FE7AAA">
        <w:rPr>
          <w:rFonts w:asciiTheme="minorEastAsia" w:eastAsiaTheme="minorEastAsia" w:hAnsiTheme="minorEastAsia" w:cstheme="minorEastAsia"/>
          <w:sz w:val="24"/>
          <w:szCs w:val="24"/>
        </w:rPr>
        <w:t>10</w:t>
      </w:r>
      <w:r w:rsidRPr="00FE7AAA">
        <w:rPr>
          <w:rFonts w:asciiTheme="minorEastAsia" w:eastAsiaTheme="minorEastAsia" w:hAnsiTheme="minorEastAsia" w:cstheme="minorEastAsia" w:hint="eastAsia"/>
          <w:sz w:val="24"/>
          <w:szCs w:val="24"/>
        </w:rPr>
        <w:t>日历天之内。具体由投标人自报。</w:t>
      </w:r>
    </w:p>
    <w:p w:rsidR="00FC67C1" w:rsidRDefault="00FC67C1">
      <w:pPr>
        <w:spacing w:line="340" w:lineRule="exact"/>
        <w:rPr>
          <w:rFonts w:asciiTheme="minorEastAsia" w:eastAsiaTheme="minorEastAsia" w:hAnsiTheme="minorEastAsia" w:cs="华文楷体"/>
          <w:b/>
          <w:bCs/>
          <w:kern w:val="0"/>
          <w:sz w:val="28"/>
          <w:szCs w:val="20"/>
        </w:rPr>
      </w:pPr>
    </w:p>
    <w:p w:rsidR="00FC67C1" w:rsidRDefault="00FC67C1">
      <w:pPr>
        <w:pStyle w:val="10"/>
        <w:rPr>
          <w:rFonts w:asciiTheme="minorEastAsia" w:eastAsiaTheme="minorEastAsia" w:hAnsiTheme="minorEastAsia" w:cs="华文楷体"/>
          <w:kern w:val="0"/>
          <w:sz w:val="28"/>
          <w:szCs w:val="20"/>
        </w:rPr>
      </w:pPr>
    </w:p>
    <w:p w:rsidR="00FC67C1" w:rsidRDefault="00FC67C1"/>
    <w:p w:rsidR="00FC67C1" w:rsidRDefault="00FC67C1">
      <w:pPr>
        <w:spacing w:line="340" w:lineRule="exact"/>
        <w:ind w:firstLineChars="1095" w:firstLine="3957"/>
        <w:rPr>
          <w:rFonts w:asciiTheme="minorEastAsia" w:eastAsiaTheme="minorEastAsia" w:hAnsiTheme="minorEastAsia" w:cs="华文楷体"/>
          <w:b/>
          <w:bCs/>
          <w:kern w:val="0"/>
          <w:sz w:val="36"/>
          <w:szCs w:val="36"/>
        </w:rPr>
      </w:pPr>
    </w:p>
    <w:p w:rsidR="00E64830" w:rsidRDefault="00E64830">
      <w:pPr>
        <w:spacing w:line="340" w:lineRule="exact"/>
        <w:ind w:firstLineChars="1095" w:firstLine="3957"/>
        <w:rPr>
          <w:rFonts w:asciiTheme="minorEastAsia" w:eastAsiaTheme="minorEastAsia" w:hAnsiTheme="minorEastAsia" w:cs="华文楷体"/>
          <w:b/>
          <w:bCs/>
          <w:kern w:val="0"/>
          <w:sz w:val="36"/>
          <w:szCs w:val="36"/>
        </w:rPr>
      </w:pPr>
    </w:p>
    <w:p w:rsidR="00E64830" w:rsidRDefault="00E64830">
      <w:pPr>
        <w:spacing w:line="340" w:lineRule="exact"/>
        <w:ind w:firstLineChars="1095" w:firstLine="3957"/>
        <w:rPr>
          <w:rFonts w:asciiTheme="minorEastAsia" w:eastAsiaTheme="minorEastAsia" w:hAnsiTheme="minorEastAsia" w:cs="华文楷体"/>
          <w:b/>
          <w:bCs/>
          <w:kern w:val="0"/>
          <w:sz w:val="36"/>
          <w:szCs w:val="36"/>
        </w:rPr>
      </w:pPr>
    </w:p>
    <w:p w:rsidR="00FC67C1" w:rsidRPr="00E64830" w:rsidRDefault="004E2D37" w:rsidP="00B32926">
      <w:pPr>
        <w:numPr>
          <w:ilvl w:val="0"/>
          <w:numId w:val="3"/>
        </w:numPr>
        <w:spacing w:line="340" w:lineRule="exact"/>
        <w:ind w:firstLineChars="800" w:firstLine="2891"/>
        <w:rPr>
          <w:sz w:val="36"/>
          <w:szCs w:val="36"/>
        </w:rPr>
      </w:pPr>
      <w:r>
        <w:rPr>
          <w:rFonts w:asciiTheme="minorEastAsia" w:eastAsiaTheme="minorEastAsia" w:hAnsiTheme="minorEastAsia" w:cs="华文楷体" w:hint="eastAsia"/>
          <w:b/>
          <w:bCs/>
          <w:kern w:val="0"/>
          <w:sz w:val="36"/>
          <w:szCs w:val="36"/>
        </w:rPr>
        <w:lastRenderedPageBreak/>
        <w:t>响应文件格式</w:t>
      </w:r>
    </w:p>
    <w:p w:rsidR="00E64830" w:rsidRPr="00B32926" w:rsidRDefault="00E64830" w:rsidP="00E64830">
      <w:pPr>
        <w:spacing w:line="340" w:lineRule="exact"/>
        <w:ind w:left="2891"/>
        <w:rPr>
          <w:sz w:val="36"/>
          <w:szCs w:val="36"/>
        </w:rPr>
      </w:pPr>
    </w:p>
    <w:p w:rsidR="00FC67C1" w:rsidRDefault="004E2D37">
      <w:pPr>
        <w:pStyle w:val="260"/>
        <w:spacing w:before="0" w:line="400" w:lineRule="exact"/>
        <w:ind w:firstLineChars="200" w:firstLine="482"/>
        <w:jc w:val="both"/>
        <w:outlineLvl w:val="9"/>
        <w:rPr>
          <w:rFonts w:asciiTheme="minorEastAsia" w:eastAsiaTheme="minorEastAsia" w:hAnsiTheme="minorEastAsia" w:cs="华文楷体"/>
          <w:color w:val="auto"/>
          <w:sz w:val="24"/>
          <w:szCs w:val="24"/>
        </w:rPr>
      </w:pPr>
      <w:r>
        <w:rPr>
          <w:rFonts w:asciiTheme="minorEastAsia" w:eastAsiaTheme="minorEastAsia" w:hAnsiTheme="minorEastAsia" w:cs="华文楷体" w:hint="eastAsia"/>
          <w:color w:val="auto"/>
          <w:sz w:val="24"/>
          <w:szCs w:val="24"/>
        </w:rPr>
        <w:t>一、</w:t>
      </w:r>
      <w:r w:rsidR="00A51472">
        <w:rPr>
          <w:rFonts w:asciiTheme="minorEastAsia" w:eastAsiaTheme="minorEastAsia" w:hAnsiTheme="minorEastAsia" w:cs="华文楷体" w:hint="eastAsia"/>
          <w:color w:val="auto"/>
          <w:sz w:val="24"/>
          <w:szCs w:val="24"/>
        </w:rPr>
        <w:t>供应商</w:t>
      </w:r>
      <w:r>
        <w:rPr>
          <w:rFonts w:asciiTheme="minorEastAsia" w:eastAsiaTheme="minorEastAsia" w:hAnsiTheme="minorEastAsia" w:cs="华文楷体" w:hint="eastAsia"/>
          <w:color w:val="auto"/>
          <w:sz w:val="24"/>
          <w:szCs w:val="24"/>
        </w:rPr>
        <w:t>提交文件须知</w:t>
      </w:r>
    </w:p>
    <w:p w:rsidR="00FC67C1" w:rsidRDefault="004E2D37">
      <w:pPr>
        <w:pStyle w:val="1"/>
        <w:numPr>
          <w:ilvl w:val="0"/>
          <w:numId w:val="0"/>
        </w:numPr>
        <w:spacing w:line="400" w:lineRule="exact"/>
        <w:ind w:firstLineChars="200" w:firstLine="480"/>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1.</w:t>
      </w:r>
      <w:r w:rsidR="00A51472">
        <w:rPr>
          <w:rFonts w:asciiTheme="minorEastAsia" w:eastAsiaTheme="minorEastAsia" w:hAnsiTheme="minorEastAsia" w:cs="华文楷体" w:hint="eastAsia"/>
          <w:sz w:val="24"/>
          <w:szCs w:val="24"/>
        </w:rPr>
        <w:t>混乱的编排以致响应文件被误读或校方查找不到有效文件，后果由供应商</w:t>
      </w:r>
      <w:r>
        <w:rPr>
          <w:rFonts w:asciiTheme="minorEastAsia" w:eastAsiaTheme="minorEastAsia" w:hAnsiTheme="minorEastAsia" w:cs="华文楷体" w:hint="eastAsia"/>
          <w:sz w:val="24"/>
          <w:szCs w:val="24"/>
        </w:rPr>
        <w:t>承担。</w:t>
      </w:r>
    </w:p>
    <w:p w:rsidR="00FC67C1" w:rsidRDefault="004E2D37">
      <w:pPr>
        <w:pStyle w:val="1"/>
        <w:numPr>
          <w:ilvl w:val="0"/>
          <w:numId w:val="0"/>
        </w:numPr>
        <w:spacing w:line="400" w:lineRule="exact"/>
        <w:ind w:firstLineChars="200" w:firstLine="480"/>
        <w:rPr>
          <w:rFonts w:asciiTheme="minorEastAsia" w:eastAsiaTheme="minorEastAsia" w:hAnsiTheme="minorEastAsia" w:cs="华文楷体"/>
          <w:sz w:val="24"/>
          <w:szCs w:val="24"/>
        </w:rPr>
      </w:pPr>
      <w:r>
        <w:rPr>
          <w:rFonts w:asciiTheme="minorEastAsia" w:eastAsiaTheme="minorEastAsia" w:hAnsiTheme="minorEastAsia" w:cs="华文楷体"/>
          <w:sz w:val="24"/>
          <w:szCs w:val="24"/>
        </w:rPr>
        <w:t>2</w:t>
      </w:r>
      <w:r>
        <w:rPr>
          <w:rFonts w:asciiTheme="minorEastAsia" w:eastAsiaTheme="minorEastAsia" w:hAnsiTheme="minorEastAsia" w:cs="华文楷体" w:hint="eastAsia"/>
          <w:sz w:val="24"/>
          <w:szCs w:val="24"/>
        </w:rPr>
        <w:t>.</w:t>
      </w:r>
      <w:r w:rsidR="00A51472">
        <w:rPr>
          <w:rFonts w:asciiTheme="minorEastAsia" w:eastAsiaTheme="minorEastAsia" w:hAnsiTheme="minorEastAsia" w:cs="华文楷体" w:hint="eastAsia"/>
          <w:sz w:val="24"/>
          <w:szCs w:val="24"/>
        </w:rPr>
        <w:t>供应商</w:t>
      </w:r>
      <w:r>
        <w:rPr>
          <w:rFonts w:asciiTheme="minorEastAsia" w:eastAsiaTheme="minorEastAsia" w:hAnsiTheme="minorEastAsia" w:cs="华文楷体" w:hint="eastAsia"/>
          <w:sz w:val="24"/>
          <w:szCs w:val="24"/>
        </w:rPr>
        <w:t>提交的材料将被保密保存，但不退还。</w:t>
      </w:r>
    </w:p>
    <w:p w:rsidR="00FC67C1" w:rsidRDefault="00FC67C1">
      <w:pPr>
        <w:pStyle w:val="1"/>
        <w:numPr>
          <w:ilvl w:val="0"/>
          <w:numId w:val="0"/>
        </w:numPr>
        <w:spacing w:line="400" w:lineRule="exact"/>
        <w:ind w:firstLineChars="200" w:firstLine="480"/>
        <w:rPr>
          <w:rFonts w:asciiTheme="minorEastAsia" w:eastAsiaTheme="minorEastAsia" w:hAnsiTheme="minorEastAsia" w:cs="华文楷体"/>
          <w:sz w:val="24"/>
          <w:szCs w:val="24"/>
        </w:rPr>
      </w:pPr>
    </w:p>
    <w:p w:rsidR="00FC67C1" w:rsidRDefault="00FC67C1">
      <w:pPr>
        <w:pStyle w:val="1"/>
        <w:numPr>
          <w:ilvl w:val="0"/>
          <w:numId w:val="0"/>
        </w:numPr>
        <w:spacing w:line="400" w:lineRule="exact"/>
        <w:rPr>
          <w:rFonts w:asciiTheme="minorEastAsia" w:eastAsiaTheme="minorEastAsia" w:hAnsiTheme="minorEastAsia" w:cs="华文楷体"/>
          <w:sz w:val="24"/>
          <w:szCs w:val="24"/>
        </w:rPr>
      </w:pPr>
    </w:p>
    <w:p w:rsidR="00FC67C1" w:rsidRDefault="004E2D37">
      <w:pPr>
        <w:pStyle w:val="260"/>
        <w:spacing w:before="0" w:line="400" w:lineRule="exact"/>
        <w:ind w:firstLineChars="200" w:firstLine="562"/>
        <w:jc w:val="both"/>
        <w:outlineLvl w:val="9"/>
        <w:rPr>
          <w:rFonts w:asciiTheme="minorEastAsia" w:eastAsiaTheme="minorEastAsia" w:hAnsiTheme="minorEastAsia" w:cs="华文楷体"/>
          <w:color w:val="auto"/>
          <w:sz w:val="28"/>
          <w:szCs w:val="28"/>
        </w:rPr>
      </w:pPr>
      <w:r>
        <w:rPr>
          <w:rFonts w:asciiTheme="minorEastAsia" w:eastAsiaTheme="minorEastAsia" w:hAnsiTheme="minorEastAsia" w:cs="华文楷体" w:hint="eastAsia"/>
          <w:color w:val="auto"/>
          <w:sz w:val="28"/>
          <w:szCs w:val="28"/>
        </w:rPr>
        <w:t>二、响应文件格式如下（如有）：</w:t>
      </w:r>
      <w:bookmarkStart w:id="1" w:name="_Toc21001363"/>
      <w:bookmarkStart w:id="2" w:name="_Toc21000519"/>
      <w:bookmarkStart w:id="3" w:name="_Toc36287943"/>
      <w:bookmarkStart w:id="4" w:name="_Toc20816120"/>
      <w:bookmarkStart w:id="5" w:name="_Toc20642290"/>
      <w:bookmarkStart w:id="6" w:name="_Toc20988289"/>
    </w:p>
    <w:p w:rsidR="00FC67C1" w:rsidRDefault="00FC67C1">
      <w:pPr>
        <w:pStyle w:val="260"/>
        <w:spacing w:before="0" w:line="400" w:lineRule="exact"/>
        <w:ind w:firstLineChars="200" w:firstLine="562"/>
        <w:jc w:val="both"/>
        <w:outlineLvl w:val="9"/>
        <w:rPr>
          <w:rFonts w:asciiTheme="minorEastAsia" w:eastAsiaTheme="minorEastAsia" w:hAnsiTheme="minorEastAsia" w:cs="华文楷体"/>
          <w:color w:val="auto"/>
          <w:sz w:val="28"/>
          <w:szCs w:val="28"/>
        </w:rPr>
      </w:pPr>
    </w:p>
    <w:p w:rsidR="00FC67C1" w:rsidRDefault="004E2D37">
      <w:pPr>
        <w:pStyle w:val="260"/>
        <w:spacing w:before="0" w:line="400" w:lineRule="exact"/>
        <w:ind w:firstLineChars="1300" w:firstLine="3654"/>
        <w:jc w:val="both"/>
        <w:outlineLvl w:val="9"/>
        <w:rPr>
          <w:rFonts w:asciiTheme="minorEastAsia" w:eastAsiaTheme="minorEastAsia" w:hAnsiTheme="minorEastAsia" w:cs="华文楷体"/>
          <w:sz w:val="28"/>
          <w:szCs w:val="28"/>
        </w:rPr>
      </w:pPr>
      <w:r>
        <w:rPr>
          <w:rFonts w:asciiTheme="minorEastAsia" w:eastAsiaTheme="minorEastAsia" w:hAnsiTheme="minorEastAsia" w:cs="华文楷体" w:hint="eastAsia"/>
          <w:sz w:val="28"/>
          <w:szCs w:val="28"/>
        </w:rPr>
        <w:t>（一）授权委托书</w:t>
      </w:r>
      <w:bookmarkEnd w:id="1"/>
      <w:bookmarkEnd w:id="2"/>
      <w:bookmarkEnd w:id="3"/>
      <w:bookmarkEnd w:id="4"/>
      <w:bookmarkEnd w:id="5"/>
      <w:bookmarkEnd w:id="6"/>
    </w:p>
    <w:p w:rsidR="00FC67C1" w:rsidRDefault="00FC67C1">
      <w:pPr>
        <w:pStyle w:val="260"/>
        <w:spacing w:before="0" w:line="400" w:lineRule="exact"/>
        <w:jc w:val="both"/>
        <w:outlineLvl w:val="9"/>
        <w:rPr>
          <w:rFonts w:asciiTheme="minorEastAsia" w:eastAsiaTheme="minorEastAsia" w:hAnsiTheme="minorEastAsia" w:cs="华文楷体"/>
          <w:sz w:val="24"/>
          <w:szCs w:val="24"/>
        </w:rPr>
      </w:pPr>
    </w:p>
    <w:p w:rsidR="00FC67C1" w:rsidRDefault="004E2D37">
      <w:pPr>
        <w:spacing w:line="400" w:lineRule="exact"/>
        <w:ind w:firstLineChars="200" w:firstLine="480"/>
        <w:rPr>
          <w:rFonts w:asciiTheme="minorEastAsia" w:eastAsiaTheme="minorEastAsia" w:hAnsiTheme="minorEastAsia" w:cs="华文楷体"/>
          <w:sz w:val="24"/>
        </w:rPr>
      </w:pPr>
      <w:bookmarkStart w:id="7" w:name="_Toc86202638"/>
      <w:r>
        <w:rPr>
          <w:rFonts w:asciiTheme="minorEastAsia" w:eastAsiaTheme="minorEastAsia" w:hAnsiTheme="minorEastAsia" w:cs="华文楷体" w:hint="eastAsia"/>
          <w:sz w:val="24"/>
        </w:rPr>
        <w:t>委托人（全称）：</w:t>
      </w:r>
    </w:p>
    <w:p w:rsidR="00FC67C1" w:rsidRDefault="004E2D37">
      <w:pPr>
        <w:spacing w:line="400" w:lineRule="exact"/>
        <w:ind w:firstLineChars="200" w:firstLine="480"/>
        <w:rPr>
          <w:rFonts w:asciiTheme="minorEastAsia" w:eastAsiaTheme="minorEastAsia" w:hAnsiTheme="minorEastAsia" w:cs="华文楷体"/>
          <w:sz w:val="24"/>
        </w:rPr>
      </w:pPr>
      <w:r>
        <w:rPr>
          <w:rFonts w:asciiTheme="minorEastAsia" w:eastAsiaTheme="minorEastAsia" w:hAnsiTheme="minorEastAsia" w:cs="华文楷体" w:hint="eastAsia"/>
          <w:sz w:val="24"/>
        </w:rPr>
        <w:t>地  址：</w:t>
      </w:r>
    </w:p>
    <w:p w:rsidR="00FC67C1" w:rsidRDefault="004E2D37">
      <w:pPr>
        <w:spacing w:line="400" w:lineRule="exact"/>
        <w:ind w:firstLineChars="200" w:firstLine="480"/>
        <w:rPr>
          <w:rFonts w:asciiTheme="minorEastAsia" w:eastAsiaTheme="minorEastAsia" w:hAnsiTheme="minorEastAsia" w:cs="华文楷体"/>
          <w:sz w:val="24"/>
        </w:rPr>
      </w:pPr>
      <w:r>
        <w:rPr>
          <w:rFonts w:asciiTheme="minorEastAsia" w:eastAsiaTheme="minorEastAsia" w:hAnsiTheme="minorEastAsia" w:cs="华文楷体" w:hint="eastAsia"/>
          <w:sz w:val="24"/>
        </w:rPr>
        <w:t xml:space="preserve">法定代表人：               </w:t>
      </w:r>
    </w:p>
    <w:p w:rsidR="00FC67C1" w:rsidRDefault="004E2D37">
      <w:pPr>
        <w:spacing w:line="400" w:lineRule="exact"/>
        <w:ind w:firstLineChars="200" w:firstLine="480"/>
        <w:rPr>
          <w:rFonts w:asciiTheme="minorEastAsia" w:eastAsiaTheme="minorEastAsia" w:hAnsiTheme="minorEastAsia" w:cs="华文楷体"/>
          <w:sz w:val="24"/>
        </w:rPr>
      </w:pPr>
      <w:r>
        <w:rPr>
          <w:rFonts w:asciiTheme="minorEastAsia" w:eastAsiaTheme="minorEastAsia" w:hAnsiTheme="minorEastAsia" w:cs="华文楷体" w:hint="eastAsia"/>
          <w:sz w:val="24"/>
        </w:rPr>
        <w:t>统一社会信用代码：</w:t>
      </w:r>
    </w:p>
    <w:p w:rsidR="00FC67C1" w:rsidRDefault="00FC67C1">
      <w:pPr>
        <w:spacing w:line="400" w:lineRule="exact"/>
        <w:ind w:firstLineChars="200" w:firstLine="480"/>
        <w:rPr>
          <w:rFonts w:asciiTheme="minorEastAsia" w:eastAsiaTheme="minorEastAsia" w:hAnsiTheme="minorEastAsia" w:cs="华文楷体"/>
          <w:sz w:val="24"/>
        </w:rPr>
      </w:pPr>
    </w:p>
    <w:p w:rsidR="00FC67C1" w:rsidRDefault="004E2D37">
      <w:pPr>
        <w:spacing w:line="400" w:lineRule="exact"/>
        <w:ind w:firstLineChars="200" w:firstLine="480"/>
        <w:rPr>
          <w:rFonts w:asciiTheme="minorEastAsia" w:eastAsiaTheme="minorEastAsia" w:hAnsiTheme="minorEastAsia" w:cs="华文楷体"/>
          <w:sz w:val="24"/>
        </w:rPr>
      </w:pPr>
      <w:r>
        <w:rPr>
          <w:rFonts w:asciiTheme="minorEastAsia" w:eastAsiaTheme="minorEastAsia" w:hAnsiTheme="minorEastAsia" w:cs="华文楷体" w:hint="eastAsia"/>
          <w:sz w:val="24"/>
        </w:rPr>
        <w:t>受托人：                  先生（女士）</w:t>
      </w:r>
    </w:p>
    <w:p w:rsidR="00FC67C1" w:rsidRDefault="004E2D37">
      <w:pPr>
        <w:spacing w:line="400" w:lineRule="exact"/>
        <w:ind w:firstLineChars="200" w:firstLine="480"/>
        <w:rPr>
          <w:rFonts w:asciiTheme="minorEastAsia" w:eastAsiaTheme="minorEastAsia" w:hAnsiTheme="minorEastAsia" w:cs="华文楷体"/>
          <w:sz w:val="24"/>
        </w:rPr>
      </w:pPr>
      <w:r>
        <w:rPr>
          <w:rFonts w:asciiTheme="minorEastAsia" w:eastAsiaTheme="minorEastAsia" w:hAnsiTheme="minorEastAsia" w:cs="华文楷体" w:hint="eastAsia"/>
          <w:sz w:val="24"/>
        </w:rPr>
        <w:t>身份证号：</w:t>
      </w:r>
    </w:p>
    <w:p w:rsidR="00FC67C1" w:rsidRDefault="00FC67C1">
      <w:pPr>
        <w:spacing w:line="400" w:lineRule="exact"/>
        <w:ind w:firstLineChars="200" w:firstLine="480"/>
        <w:rPr>
          <w:rFonts w:asciiTheme="minorEastAsia" w:eastAsiaTheme="minorEastAsia" w:hAnsiTheme="minorEastAsia" w:cs="华文楷体"/>
          <w:sz w:val="24"/>
        </w:rPr>
      </w:pPr>
    </w:p>
    <w:p w:rsidR="00FC67C1" w:rsidRDefault="004E2D37">
      <w:pPr>
        <w:spacing w:line="400" w:lineRule="exact"/>
        <w:ind w:firstLineChars="200" w:firstLine="480"/>
        <w:rPr>
          <w:rFonts w:asciiTheme="minorEastAsia" w:eastAsiaTheme="minorEastAsia" w:hAnsiTheme="minorEastAsia" w:cs="华文楷体"/>
          <w:sz w:val="24"/>
        </w:rPr>
      </w:pPr>
      <w:r>
        <w:rPr>
          <w:rFonts w:asciiTheme="minorEastAsia" w:eastAsiaTheme="minorEastAsia" w:hAnsiTheme="minorEastAsia" w:cs="华文楷体" w:hint="eastAsia"/>
          <w:sz w:val="24"/>
        </w:rPr>
        <w:t>兹委托（        ）全权代表我企业（公司）参与</w:t>
      </w:r>
      <w:r>
        <w:rPr>
          <w:rFonts w:asciiTheme="minorEastAsia" w:eastAsiaTheme="minorEastAsia" w:hAnsiTheme="minorEastAsia" w:cs="华文楷体" w:hint="eastAsia"/>
          <w:sz w:val="24"/>
          <w:u w:val="single"/>
        </w:rPr>
        <w:t>[项目编号：</w:t>
      </w:r>
      <w:r w:rsidR="008C0B7B">
        <w:rPr>
          <w:rFonts w:asciiTheme="minorEastAsia" w:eastAsiaTheme="minorEastAsia" w:hAnsiTheme="minorEastAsia" w:cs="华文楷体" w:hint="eastAsia"/>
          <w:sz w:val="24"/>
          <w:u w:val="single"/>
        </w:rPr>
        <w:t xml:space="preserve">  </w:t>
      </w:r>
      <w:r w:rsidR="008D4710">
        <w:rPr>
          <w:rFonts w:asciiTheme="minorEastAsia" w:eastAsiaTheme="minorEastAsia" w:hAnsiTheme="minorEastAsia" w:cs="华文楷体"/>
          <w:sz w:val="24"/>
          <w:u w:val="single"/>
        </w:rPr>
        <w:t xml:space="preserve">  </w:t>
      </w:r>
      <w:r w:rsidR="008C0B7B">
        <w:rPr>
          <w:rFonts w:asciiTheme="minorEastAsia" w:eastAsiaTheme="minorEastAsia" w:hAnsiTheme="minorEastAsia" w:cs="华文楷体" w:hint="eastAsia"/>
          <w:sz w:val="24"/>
          <w:u w:val="single"/>
        </w:rPr>
        <w:t xml:space="preserve"> </w:t>
      </w:r>
      <w:r>
        <w:rPr>
          <w:rFonts w:asciiTheme="minorEastAsia" w:eastAsiaTheme="minorEastAsia" w:hAnsiTheme="minorEastAsia" w:cs="华文楷体" w:hint="eastAsia"/>
          <w:sz w:val="24"/>
          <w:u w:val="single"/>
        </w:rPr>
        <w:t>]</w:t>
      </w:r>
      <w:r>
        <w:rPr>
          <w:rFonts w:asciiTheme="minorEastAsia" w:eastAsiaTheme="minorEastAsia" w:hAnsiTheme="minorEastAsia" w:cs="华文楷体" w:hint="eastAsia"/>
          <w:sz w:val="24"/>
        </w:rPr>
        <w:t>的谈判活动及签订合同。（         ）以我企业（公司）名义所为的行为及签署的文件，我企业（公司）均予以认可。有关法律责任均由我企业（公司）承担。（         ）无转委托权。委托期限自2025年  月   日起至2025年  月    日止。</w:t>
      </w:r>
    </w:p>
    <w:p w:rsidR="00FC67C1" w:rsidRDefault="00FC67C1">
      <w:pPr>
        <w:spacing w:line="400" w:lineRule="exact"/>
        <w:ind w:firstLineChars="200" w:firstLine="480"/>
        <w:rPr>
          <w:rFonts w:asciiTheme="minorEastAsia" w:eastAsiaTheme="minorEastAsia" w:hAnsiTheme="minorEastAsia" w:cs="华文楷体"/>
          <w:sz w:val="24"/>
        </w:rPr>
      </w:pPr>
    </w:p>
    <w:p w:rsidR="00FC67C1" w:rsidRDefault="00FC67C1">
      <w:pPr>
        <w:spacing w:line="400" w:lineRule="exact"/>
        <w:ind w:firstLineChars="200" w:firstLine="480"/>
        <w:rPr>
          <w:rFonts w:asciiTheme="minorEastAsia" w:eastAsiaTheme="minorEastAsia" w:hAnsiTheme="minorEastAsia" w:cs="华文楷体"/>
          <w:sz w:val="24"/>
        </w:rPr>
      </w:pPr>
    </w:p>
    <w:p w:rsidR="00FC67C1" w:rsidRDefault="00FC67C1">
      <w:pPr>
        <w:spacing w:line="400" w:lineRule="exact"/>
        <w:ind w:firstLineChars="200" w:firstLine="480"/>
        <w:rPr>
          <w:rFonts w:asciiTheme="minorEastAsia" w:eastAsiaTheme="minorEastAsia" w:hAnsiTheme="minorEastAsia" w:cs="华文楷体"/>
          <w:sz w:val="24"/>
        </w:rPr>
      </w:pPr>
    </w:p>
    <w:p w:rsidR="00FC67C1" w:rsidRDefault="004E2D37">
      <w:pPr>
        <w:spacing w:line="400" w:lineRule="exact"/>
        <w:ind w:firstLineChars="200" w:firstLine="480"/>
      </w:pPr>
      <w:r>
        <w:rPr>
          <w:rFonts w:asciiTheme="minorEastAsia" w:eastAsiaTheme="minorEastAsia" w:hAnsiTheme="minorEastAsia" w:cs="华文楷体" w:hint="eastAsia"/>
          <w:sz w:val="24"/>
        </w:rPr>
        <w:t>委托人（公章）：</w:t>
      </w:r>
    </w:p>
    <w:p w:rsidR="00FC67C1" w:rsidRDefault="004E2D37">
      <w:pPr>
        <w:spacing w:line="400" w:lineRule="exact"/>
        <w:ind w:firstLineChars="200" w:firstLine="480"/>
        <w:rPr>
          <w:rFonts w:asciiTheme="minorEastAsia" w:eastAsiaTheme="minorEastAsia" w:hAnsiTheme="minorEastAsia" w:cs="华文楷体"/>
          <w:sz w:val="24"/>
        </w:rPr>
      </w:pPr>
      <w:r>
        <w:rPr>
          <w:rFonts w:asciiTheme="minorEastAsia" w:eastAsiaTheme="minorEastAsia" w:hAnsiTheme="minorEastAsia" w:cs="华文楷体" w:hint="eastAsia"/>
          <w:sz w:val="24"/>
        </w:rPr>
        <w:t>法定代表人（签字或盖章）：</w:t>
      </w:r>
    </w:p>
    <w:p w:rsidR="00FC67C1" w:rsidRDefault="004E2D37">
      <w:pPr>
        <w:spacing w:line="400" w:lineRule="exact"/>
        <w:ind w:firstLineChars="200" w:firstLine="480"/>
        <w:rPr>
          <w:rFonts w:asciiTheme="minorEastAsia" w:eastAsiaTheme="minorEastAsia" w:hAnsiTheme="minorEastAsia" w:cs="华文楷体"/>
          <w:sz w:val="24"/>
        </w:rPr>
      </w:pPr>
      <w:r>
        <w:rPr>
          <w:rFonts w:asciiTheme="minorEastAsia" w:eastAsiaTheme="minorEastAsia" w:hAnsiTheme="minorEastAsia" w:cs="华文楷体" w:hint="eastAsia"/>
          <w:sz w:val="24"/>
        </w:rPr>
        <w:t>受托人（签字或盖章）：</w:t>
      </w:r>
    </w:p>
    <w:p w:rsidR="00FC67C1" w:rsidRDefault="004E2D37">
      <w:pPr>
        <w:spacing w:line="400" w:lineRule="exact"/>
        <w:ind w:firstLineChars="200" w:firstLine="480"/>
        <w:rPr>
          <w:rFonts w:asciiTheme="minorEastAsia" w:eastAsiaTheme="minorEastAsia" w:hAnsiTheme="minorEastAsia" w:cs="华文楷体"/>
          <w:sz w:val="24"/>
        </w:rPr>
      </w:pPr>
      <w:r>
        <w:rPr>
          <w:rFonts w:asciiTheme="minorEastAsia" w:eastAsiaTheme="minorEastAsia" w:hAnsiTheme="minorEastAsia" w:cs="华文楷体" w:hint="eastAsia"/>
          <w:sz w:val="24"/>
        </w:rPr>
        <w:t>2025年   月   日</w:t>
      </w:r>
    </w:p>
    <w:p w:rsidR="00FC67C1" w:rsidRDefault="00FC67C1">
      <w:pPr>
        <w:spacing w:line="400" w:lineRule="exact"/>
        <w:ind w:firstLineChars="200" w:firstLine="480"/>
        <w:rPr>
          <w:rFonts w:asciiTheme="minorEastAsia" w:eastAsiaTheme="minorEastAsia" w:hAnsiTheme="minorEastAsia" w:cs="华文楷体"/>
          <w:sz w:val="24"/>
        </w:rPr>
      </w:pPr>
    </w:p>
    <w:p w:rsidR="00FC67C1" w:rsidRDefault="004E2D37">
      <w:pPr>
        <w:spacing w:line="400" w:lineRule="exact"/>
        <w:ind w:firstLineChars="200" w:firstLine="480"/>
        <w:rPr>
          <w:rFonts w:asciiTheme="minorEastAsia" w:eastAsiaTheme="minorEastAsia" w:hAnsiTheme="minorEastAsia" w:cs="华文楷体"/>
          <w:sz w:val="24"/>
        </w:rPr>
      </w:pPr>
      <w:r>
        <w:rPr>
          <w:rFonts w:asciiTheme="minorEastAsia" w:eastAsiaTheme="minorEastAsia" w:hAnsiTheme="minorEastAsia" w:cs="华文楷体" w:hint="eastAsia"/>
          <w:sz w:val="24"/>
        </w:rPr>
        <w:t>(受托人身份证复印件附后)</w:t>
      </w:r>
    </w:p>
    <w:bookmarkEnd w:id="7"/>
    <w:p w:rsidR="00FC67C1" w:rsidRDefault="00FC67C1">
      <w:pPr>
        <w:spacing w:line="340" w:lineRule="exact"/>
        <w:rPr>
          <w:rFonts w:asciiTheme="minorEastAsia" w:eastAsiaTheme="minorEastAsia" w:hAnsiTheme="minorEastAsia"/>
          <w:b/>
          <w:sz w:val="24"/>
        </w:rPr>
      </w:pPr>
    </w:p>
    <w:p w:rsidR="00FC67C1" w:rsidRDefault="00FC67C1">
      <w:pPr>
        <w:spacing w:line="340" w:lineRule="exact"/>
      </w:pPr>
    </w:p>
    <w:p w:rsidR="00B32926" w:rsidRDefault="00B32926">
      <w:pPr>
        <w:spacing w:line="340" w:lineRule="exact"/>
      </w:pPr>
    </w:p>
    <w:p w:rsidR="00FC67C1" w:rsidRDefault="004E2D37">
      <w:pPr>
        <w:spacing w:line="340" w:lineRule="exact"/>
        <w:ind w:firstLineChars="800" w:firstLine="2249"/>
      </w:pPr>
      <w:r>
        <w:rPr>
          <w:rFonts w:asciiTheme="minorEastAsia" w:eastAsiaTheme="minorEastAsia" w:hAnsiTheme="minorEastAsia" w:hint="eastAsia"/>
          <w:b/>
          <w:sz w:val="28"/>
          <w:szCs w:val="28"/>
        </w:rPr>
        <w:lastRenderedPageBreak/>
        <w:t>（二）无重大违法记录的书面声明</w:t>
      </w:r>
    </w:p>
    <w:p w:rsidR="00FC67C1" w:rsidRDefault="00FC67C1">
      <w:pPr>
        <w:pStyle w:val="10"/>
        <w:spacing w:before="0" w:after="0" w:line="240" w:lineRule="auto"/>
      </w:pPr>
    </w:p>
    <w:p w:rsidR="00FC67C1" w:rsidRDefault="00FC67C1">
      <w:pPr>
        <w:spacing w:line="340" w:lineRule="exact"/>
      </w:pPr>
    </w:p>
    <w:p w:rsidR="00FC67C1" w:rsidRDefault="004E2D37">
      <w:pPr>
        <w:spacing w:line="360" w:lineRule="auto"/>
        <w:ind w:firstLineChars="200" w:firstLine="480"/>
        <w:rPr>
          <w:rFonts w:ascii="宋体" w:hAnsi="宋体" w:cs="宋体"/>
          <w:sz w:val="24"/>
        </w:rPr>
      </w:pPr>
      <w:r>
        <w:rPr>
          <w:rFonts w:ascii="宋体" w:hAnsi="宋体" w:cs="宋体" w:hint="eastAsia"/>
          <w:sz w:val="24"/>
        </w:rPr>
        <w:t>我单位在参加项目[项目编号：]采购活动前3年内在经营活动中没有重大违法记录。重大违法记录是指因违法经营受到刑事处罚或者责令停产停业、吊销许可证或者执照、较大数额罚款等行政处罚。</w:t>
      </w:r>
    </w:p>
    <w:p w:rsidR="00FC67C1" w:rsidRDefault="004E2D37">
      <w:pPr>
        <w:spacing w:line="360" w:lineRule="auto"/>
        <w:ind w:firstLineChars="200" w:firstLine="480"/>
        <w:rPr>
          <w:rFonts w:ascii="宋体" w:hAnsi="宋体" w:cs="宋体"/>
          <w:sz w:val="24"/>
        </w:rPr>
      </w:pPr>
      <w:r>
        <w:rPr>
          <w:rFonts w:ascii="宋体" w:hAnsi="宋体" w:cs="宋体" w:hint="eastAsia"/>
          <w:sz w:val="24"/>
        </w:rPr>
        <w:t>我单位对上述声明的真实性负责。如有虚假，将依法承担相应责任。</w:t>
      </w:r>
    </w:p>
    <w:p w:rsidR="00FC67C1" w:rsidRDefault="00FC67C1">
      <w:pPr>
        <w:spacing w:line="400" w:lineRule="exact"/>
        <w:rPr>
          <w:rFonts w:ascii="宋体" w:hAnsi="宋体" w:cs="宋体"/>
          <w:sz w:val="24"/>
        </w:rPr>
      </w:pPr>
    </w:p>
    <w:p w:rsidR="00FC67C1" w:rsidRDefault="00FC67C1">
      <w:pPr>
        <w:spacing w:line="400" w:lineRule="exact"/>
        <w:jc w:val="center"/>
        <w:rPr>
          <w:rFonts w:ascii="宋体" w:hAnsi="宋体" w:cs="宋体"/>
          <w:sz w:val="24"/>
        </w:rPr>
      </w:pPr>
    </w:p>
    <w:p w:rsidR="00FC67C1" w:rsidRDefault="00FC67C1">
      <w:pPr>
        <w:spacing w:line="400" w:lineRule="exact"/>
        <w:jc w:val="center"/>
        <w:rPr>
          <w:rFonts w:ascii="宋体" w:hAnsi="宋体" w:cs="宋体"/>
          <w:sz w:val="24"/>
        </w:rPr>
      </w:pPr>
    </w:p>
    <w:p w:rsidR="00FC67C1" w:rsidRDefault="00FC67C1">
      <w:pPr>
        <w:spacing w:line="400" w:lineRule="exact"/>
        <w:jc w:val="center"/>
        <w:rPr>
          <w:rFonts w:ascii="宋体" w:hAnsi="宋体" w:cs="宋体"/>
          <w:sz w:val="24"/>
        </w:rPr>
      </w:pPr>
    </w:p>
    <w:p w:rsidR="00FC67C1" w:rsidRDefault="00FC67C1">
      <w:pPr>
        <w:spacing w:line="400" w:lineRule="exact"/>
        <w:jc w:val="center"/>
        <w:rPr>
          <w:rFonts w:ascii="宋体" w:hAnsi="宋体" w:cs="宋体"/>
          <w:sz w:val="24"/>
        </w:rPr>
      </w:pPr>
    </w:p>
    <w:p w:rsidR="00FC67C1" w:rsidRDefault="00FC67C1">
      <w:pPr>
        <w:spacing w:line="400" w:lineRule="exact"/>
        <w:jc w:val="center"/>
        <w:rPr>
          <w:rFonts w:ascii="宋体" w:hAnsi="宋体" w:cs="宋体"/>
          <w:sz w:val="24"/>
        </w:rPr>
      </w:pPr>
    </w:p>
    <w:p w:rsidR="00FC67C1" w:rsidRDefault="00FC67C1">
      <w:pPr>
        <w:spacing w:line="400" w:lineRule="exact"/>
        <w:jc w:val="center"/>
        <w:rPr>
          <w:rFonts w:ascii="宋体" w:hAnsi="宋体" w:cs="宋体"/>
          <w:sz w:val="24"/>
        </w:rPr>
      </w:pPr>
    </w:p>
    <w:p w:rsidR="00FC67C1" w:rsidRDefault="00FC67C1">
      <w:pPr>
        <w:spacing w:line="400" w:lineRule="exact"/>
        <w:jc w:val="center"/>
        <w:rPr>
          <w:rFonts w:ascii="宋体" w:hAnsi="宋体" w:cs="宋体"/>
          <w:sz w:val="24"/>
        </w:rPr>
      </w:pPr>
    </w:p>
    <w:p w:rsidR="00FC67C1" w:rsidRDefault="00FC67C1">
      <w:pPr>
        <w:spacing w:line="400" w:lineRule="exact"/>
        <w:jc w:val="center"/>
        <w:rPr>
          <w:rFonts w:ascii="宋体" w:hAnsi="宋体" w:cs="宋体"/>
          <w:sz w:val="24"/>
        </w:rPr>
      </w:pPr>
    </w:p>
    <w:p w:rsidR="00FC67C1" w:rsidRDefault="004E2D37">
      <w:pPr>
        <w:spacing w:line="360" w:lineRule="auto"/>
        <w:jc w:val="center"/>
        <w:outlineLvl w:val="0"/>
        <w:rPr>
          <w:rFonts w:ascii="宋体" w:hAnsi="宋体" w:cs="宋体"/>
          <w:sz w:val="24"/>
        </w:rPr>
      </w:pPr>
      <w:r>
        <w:rPr>
          <w:rFonts w:ascii="宋体" w:hAnsi="宋体" w:cs="宋体" w:hint="eastAsia"/>
          <w:sz w:val="24"/>
        </w:rPr>
        <w:t xml:space="preserve">                   供应商名称（盖章）：　</w:t>
      </w:r>
    </w:p>
    <w:p w:rsidR="00FC67C1" w:rsidRDefault="004E2D37">
      <w:pPr>
        <w:spacing w:line="360" w:lineRule="auto"/>
        <w:jc w:val="center"/>
        <w:outlineLvl w:val="0"/>
        <w:rPr>
          <w:rFonts w:ascii="宋体" w:hAnsi="宋体" w:cs="宋体"/>
          <w:color w:val="000000"/>
          <w:sz w:val="24"/>
        </w:rPr>
      </w:pPr>
      <w:r>
        <w:rPr>
          <w:rFonts w:ascii="宋体" w:hAnsi="宋体" w:cs="宋体" w:hint="eastAsia"/>
          <w:sz w:val="24"/>
        </w:rPr>
        <w:t xml:space="preserve">　                                 </w:t>
      </w:r>
      <w:r>
        <w:rPr>
          <w:rFonts w:ascii="宋体" w:hAnsi="宋体" w:cs="宋体" w:hint="eastAsia"/>
          <w:color w:val="000000"/>
          <w:sz w:val="24"/>
        </w:rPr>
        <w:t>法定代表人或授权代表（签字或盖章）：</w:t>
      </w:r>
    </w:p>
    <w:p w:rsidR="00FC67C1" w:rsidRDefault="004E2D37">
      <w:pPr>
        <w:spacing w:line="360" w:lineRule="auto"/>
        <w:jc w:val="center"/>
        <w:outlineLvl w:val="0"/>
        <w:rPr>
          <w:rFonts w:ascii="宋体" w:hAnsi="宋体" w:cs="宋体"/>
          <w:sz w:val="24"/>
        </w:rPr>
      </w:pPr>
      <w:r>
        <w:rPr>
          <w:rFonts w:ascii="宋体" w:hAnsi="宋体" w:cs="宋体" w:hint="eastAsia"/>
          <w:sz w:val="24"/>
        </w:rPr>
        <w:t>              日   期：2025年  月  日</w:t>
      </w:r>
    </w:p>
    <w:p w:rsidR="00FC67C1" w:rsidRDefault="00FC67C1" w:rsidP="00B32926">
      <w:pPr>
        <w:pStyle w:val="af1"/>
        <w:ind w:firstLineChars="0" w:firstLine="0"/>
      </w:pPr>
    </w:p>
    <w:p w:rsidR="00FC67C1" w:rsidRDefault="00FC67C1" w:rsidP="00F72571">
      <w:pPr>
        <w:pStyle w:val="21"/>
      </w:pPr>
    </w:p>
    <w:p w:rsidR="00FC67C1" w:rsidRDefault="00FC67C1">
      <w:pPr>
        <w:pStyle w:val="af1"/>
      </w:pPr>
    </w:p>
    <w:p w:rsidR="00FC67C1" w:rsidRDefault="00FC67C1" w:rsidP="00F72571">
      <w:pPr>
        <w:pStyle w:val="21"/>
      </w:pPr>
    </w:p>
    <w:p w:rsidR="00FC67C1" w:rsidRDefault="00FC67C1">
      <w:pPr>
        <w:pStyle w:val="af1"/>
      </w:pPr>
    </w:p>
    <w:p w:rsidR="00FC67C1" w:rsidRDefault="00FC67C1" w:rsidP="00F72571">
      <w:pPr>
        <w:pStyle w:val="21"/>
      </w:pPr>
    </w:p>
    <w:p w:rsidR="00FC67C1" w:rsidRDefault="00FC67C1">
      <w:pPr>
        <w:pStyle w:val="af1"/>
      </w:pPr>
    </w:p>
    <w:p w:rsidR="00B32926" w:rsidRDefault="00B32926" w:rsidP="00B32926">
      <w:pPr>
        <w:pStyle w:val="21"/>
      </w:pPr>
    </w:p>
    <w:p w:rsidR="00B32926" w:rsidRDefault="00B32926" w:rsidP="00B32926">
      <w:pPr>
        <w:pStyle w:val="af1"/>
      </w:pPr>
    </w:p>
    <w:p w:rsidR="00B32926" w:rsidRDefault="00B32926" w:rsidP="00B32926">
      <w:pPr>
        <w:pStyle w:val="21"/>
      </w:pPr>
    </w:p>
    <w:p w:rsidR="00B32926" w:rsidRDefault="00B32926" w:rsidP="00B32926">
      <w:pPr>
        <w:pStyle w:val="af1"/>
      </w:pPr>
    </w:p>
    <w:p w:rsidR="00B32926" w:rsidRDefault="00B32926" w:rsidP="008C0B7B">
      <w:pPr>
        <w:pStyle w:val="af1"/>
        <w:ind w:firstLineChars="0" w:firstLine="0"/>
      </w:pPr>
    </w:p>
    <w:p w:rsidR="008C0B7B" w:rsidRPr="008C0B7B" w:rsidRDefault="008C0B7B" w:rsidP="008C0B7B">
      <w:pPr>
        <w:pStyle w:val="21"/>
      </w:pPr>
    </w:p>
    <w:p w:rsidR="00FC67C1" w:rsidRDefault="004E2D37" w:rsidP="008C0B7B">
      <w:pPr>
        <w:pStyle w:val="af1"/>
        <w:ind w:firstLineChars="1200" w:firstLine="3855"/>
        <w:rPr>
          <w:sz w:val="32"/>
          <w:szCs w:val="32"/>
        </w:rPr>
      </w:pPr>
      <w:r>
        <w:rPr>
          <w:rFonts w:hint="eastAsia"/>
          <w:sz w:val="32"/>
          <w:szCs w:val="32"/>
        </w:rPr>
        <w:lastRenderedPageBreak/>
        <w:t>（三）承诺书</w:t>
      </w:r>
    </w:p>
    <w:p w:rsidR="00FC67C1" w:rsidRDefault="00FC67C1" w:rsidP="00C87567">
      <w:pPr>
        <w:pStyle w:val="af1"/>
        <w:ind w:firstLine="480"/>
        <w:rPr>
          <w:b w:val="0"/>
          <w:bCs/>
        </w:rPr>
      </w:pPr>
    </w:p>
    <w:p w:rsidR="00FC67C1" w:rsidRDefault="004E2D37" w:rsidP="00C87567">
      <w:pPr>
        <w:pStyle w:val="af1"/>
        <w:ind w:firstLine="480"/>
        <w:rPr>
          <w:b w:val="0"/>
          <w:bCs/>
        </w:rPr>
      </w:pPr>
      <w:r>
        <w:rPr>
          <w:rFonts w:hint="eastAsia"/>
          <w:b w:val="0"/>
          <w:bCs/>
        </w:rPr>
        <w:t>致江苏师范大学：</w:t>
      </w:r>
    </w:p>
    <w:p w:rsidR="00FC67C1" w:rsidRDefault="004E2D37" w:rsidP="00C87567">
      <w:pPr>
        <w:pStyle w:val="af1"/>
        <w:ind w:firstLine="480"/>
        <w:rPr>
          <w:b w:val="0"/>
          <w:bCs/>
        </w:rPr>
      </w:pPr>
      <w:r>
        <w:rPr>
          <w:rFonts w:hint="eastAsia"/>
          <w:b w:val="0"/>
          <w:bCs/>
        </w:rPr>
        <w:t>根据贵方《谈判文件》[项目编号：</w:t>
      </w:r>
      <w:r w:rsidR="008D4710">
        <w:rPr>
          <w:b w:val="0"/>
          <w:bCs/>
          <w:u w:val="single"/>
        </w:rPr>
        <w:t xml:space="preserve">       </w:t>
      </w:r>
      <w:r>
        <w:rPr>
          <w:rFonts w:hint="eastAsia"/>
          <w:b w:val="0"/>
          <w:bCs/>
        </w:rPr>
        <w:t>]要求，本供应商正式提交以下首次响应文件。</w:t>
      </w:r>
    </w:p>
    <w:p w:rsidR="00FC67C1" w:rsidRDefault="004E2D37" w:rsidP="00C87567">
      <w:pPr>
        <w:pStyle w:val="af1"/>
        <w:ind w:firstLine="480"/>
        <w:rPr>
          <w:b w:val="0"/>
          <w:bCs/>
        </w:rPr>
      </w:pPr>
      <w:r>
        <w:rPr>
          <w:rFonts w:hint="eastAsia"/>
          <w:b w:val="0"/>
          <w:bCs/>
        </w:rPr>
        <w:t xml:space="preserve">（1）承诺书； </w:t>
      </w:r>
    </w:p>
    <w:p w:rsidR="00FC67C1" w:rsidRDefault="004E2D37" w:rsidP="00C87567">
      <w:pPr>
        <w:pStyle w:val="af1"/>
        <w:ind w:firstLine="480"/>
        <w:rPr>
          <w:b w:val="0"/>
          <w:bCs/>
        </w:rPr>
      </w:pPr>
      <w:r>
        <w:rPr>
          <w:rFonts w:hint="eastAsia"/>
          <w:b w:val="0"/>
          <w:bCs/>
        </w:rPr>
        <w:t xml:space="preserve">（2）谈判报价表； </w:t>
      </w:r>
    </w:p>
    <w:p w:rsidR="00FC67C1" w:rsidRDefault="004E2D37" w:rsidP="00C87567">
      <w:pPr>
        <w:pStyle w:val="af1"/>
        <w:ind w:firstLine="480"/>
        <w:rPr>
          <w:b w:val="0"/>
          <w:bCs/>
        </w:rPr>
      </w:pPr>
      <w:r>
        <w:rPr>
          <w:rFonts w:hint="eastAsia"/>
          <w:b w:val="0"/>
          <w:bCs/>
        </w:rPr>
        <w:t>（3）偏离表；</w:t>
      </w:r>
    </w:p>
    <w:p w:rsidR="00FC67C1" w:rsidRDefault="004E2D37" w:rsidP="00C87567">
      <w:pPr>
        <w:pStyle w:val="af1"/>
        <w:ind w:firstLine="480"/>
        <w:rPr>
          <w:b w:val="0"/>
          <w:bCs/>
        </w:rPr>
      </w:pPr>
      <w:r>
        <w:rPr>
          <w:rFonts w:hint="eastAsia"/>
          <w:b w:val="0"/>
          <w:bCs/>
        </w:rPr>
        <w:t>（4）谈判文件要求提供的其他响应文件。</w:t>
      </w:r>
    </w:p>
    <w:p w:rsidR="00FC67C1" w:rsidRDefault="004E2D37" w:rsidP="00C87567">
      <w:pPr>
        <w:pStyle w:val="af1"/>
        <w:ind w:firstLine="480"/>
        <w:rPr>
          <w:b w:val="0"/>
          <w:bCs/>
        </w:rPr>
      </w:pPr>
      <w:r>
        <w:rPr>
          <w:rFonts w:hint="eastAsia"/>
          <w:b w:val="0"/>
          <w:bCs/>
        </w:rPr>
        <w:t>我单位符合《中华人民共和国政府采购法》第二十二条的规定，符合本项目供应商资格要求。</w:t>
      </w:r>
    </w:p>
    <w:p w:rsidR="00FC67C1" w:rsidRDefault="004E2D37" w:rsidP="00C87567">
      <w:pPr>
        <w:pStyle w:val="af1"/>
        <w:ind w:firstLine="480"/>
        <w:rPr>
          <w:b w:val="0"/>
          <w:bCs/>
        </w:rPr>
      </w:pPr>
      <w:r>
        <w:rPr>
          <w:rFonts w:hint="eastAsia"/>
          <w:b w:val="0"/>
          <w:bCs/>
        </w:rPr>
        <w:t>我单位按照谈判文件的要求编制响应文件，并对其提交的响应文件的真实性、合法性承担法律责任。</w:t>
      </w:r>
    </w:p>
    <w:p w:rsidR="00FC67C1" w:rsidRDefault="004E2D37" w:rsidP="00C87567">
      <w:pPr>
        <w:pStyle w:val="af1"/>
        <w:ind w:firstLine="480"/>
        <w:rPr>
          <w:b w:val="0"/>
          <w:bCs/>
        </w:rPr>
      </w:pPr>
      <w:r>
        <w:rPr>
          <w:rFonts w:hint="eastAsia"/>
          <w:b w:val="0"/>
          <w:bCs/>
        </w:rPr>
        <w:t>供应商兹宣布同意如下：</w:t>
      </w:r>
    </w:p>
    <w:p w:rsidR="00FC67C1" w:rsidRDefault="004E2D37" w:rsidP="00C87567">
      <w:pPr>
        <w:pStyle w:val="af1"/>
        <w:ind w:firstLine="480"/>
        <w:rPr>
          <w:b w:val="0"/>
          <w:bCs/>
        </w:rPr>
      </w:pPr>
      <w:r>
        <w:rPr>
          <w:rFonts w:hint="eastAsia"/>
          <w:b w:val="0"/>
          <w:bCs/>
        </w:rPr>
        <w:t>一、完全承担根据《谈判文件》规定完成合同的责任和义务（如有偏离，将全部填写在偏离表中）。</w:t>
      </w:r>
    </w:p>
    <w:p w:rsidR="00FC67C1" w:rsidRDefault="004E2D37" w:rsidP="00C87567">
      <w:pPr>
        <w:pStyle w:val="af1"/>
        <w:ind w:firstLine="480"/>
        <w:rPr>
          <w:b w:val="0"/>
          <w:bCs/>
        </w:rPr>
      </w:pPr>
      <w:r>
        <w:rPr>
          <w:rFonts w:hint="eastAsia"/>
          <w:b w:val="0"/>
          <w:bCs/>
        </w:rPr>
        <w:t>二、保证所提供的响应文件及所有材料的真实、合法、有效，并对其负责。</w:t>
      </w:r>
    </w:p>
    <w:p w:rsidR="00FC67C1" w:rsidRDefault="004E2D37" w:rsidP="00C87567">
      <w:pPr>
        <w:pStyle w:val="af1"/>
        <w:ind w:firstLine="480"/>
        <w:rPr>
          <w:b w:val="0"/>
          <w:bCs/>
        </w:rPr>
      </w:pPr>
      <w:r>
        <w:rPr>
          <w:rFonts w:hint="eastAsia"/>
          <w:b w:val="0"/>
          <w:bCs/>
        </w:rPr>
        <w:t xml:space="preserve">    三、已详细审核《谈判文件》，包括《谈判文件修改（澄清）》（如果有的话），本供应商完全理解并同意放弃对这方面不明及误解的权利。</w:t>
      </w:r>
    </w:p>
    <w:p w:rsidR="00FC67C1" w:rsidRDefault="004E2D37" w:rsidP="00C87567">
      <w:pPr>
        <w:pStyle w:val="af1"/>
        <w:ind w:firstLine="480"/>
        <w:rPr>
          <w:b w:val="0"/>
          <w:bCs/>
        </w:rPr>
      </w:pPr>
      <w:r>
        <w:rPr>
          <w:rFonts w:hint="eastAsia"/>
          <w:b w:val="0"/>
          <w:bCs/>
        </w:rPr>
        <w:t>四、所供货物保证符合国家有关产品质量、性能和安全标准，无权利瑕疵。</w:t>
      </w:r>
    </w:p>
    <w:p w:rsidR="00FC67C1" w:rsidRDefault="004E2D37" w:rsidP="00C87567">
      <w:pPr>
        <w:pStyle w:val="af1"/>
        <w:ind w:firstLine="480"/>
        <w:rPr>
          <w:b w:val="0"/>
          <w:bCs/>
        </w:rPr>
      </w:pPr>
      <w:r>
        <w:rPr>
          <w:rFonts w:hint="eastAsia"/>
          <w:b w:val="0"/>
          <w:bCs/>
        </w:rPr>
        <w:t>五、报价有效期为30个工作日。</w:t>
      </w:r>
    </w:p>
    <w:p w:rsidR="00FC67C1" w:rsidRDefault="004E2D37" w:rsidP="00C87567">
      <w:pPr>
        <w:pStyle w:val="af1"/>
        <w:ind w:firstLine="480"/>
        <w:rPr>
          <w:b w:val="0"/>
          <w:bCs/>
        </w:rPr>
      </w:pPr>
      <w:r>
        <w:rPr>
          <w:rFonts w:hint="eastAsia"/>
          <w:b w:val="0"/>
          <w:bCs/>
        </w:rPr>
        <w:t>六、同意向贵方提供贵方可能要求的与本次谈判采购有关的任何证据或资料。</w:t>
      </w:r>
    </w:p>
    <w:p w:rsidR="00FC67C1" w:rsidRDefault="004E2D37" w:rsidP="00C87567">
      <w:pPr>
        <w:pStyle w:val="af1"/>
        <w:ind w:firstLine="480"/>
        <w:rPr>
          <w:b w:val="0"/>
          <w:bCs/>
        </w:rPr>
      </w:pPr>
      <w:r>
        <w:rPr>
          <w:rFonts w:hint="eastAsia"/>
          <w:b w:val="0"/>
          <w:bCs/>
        </w:rPr>
        <w:t>七、完全理解贵方不一定要接受最低的报价或收到的任何报价。</w:t>
      </w:r>
    </w:p>
    <w:p w:rsidR="00FC67C1" w:rsidRDefault="004E2D37" w:rsidP="00C87567">
      <w:pPr>
        <w:pStyle w:val="af1"/>
        <w:ind w:firstLine="480"/>
        <w:rPr>
          <w:b w:val="0"/>
          <w:bCs/>
        </w:rPr>
      </w:pPr>
      <w:r>
        <w:rPr>
          <w:rFonts w:hint="eastAsia"/>
          <w:b w:val="0"/>
          <w:bCs/>
        </w:rPr>
        <w:t>八、江苏师范大学有权将我单位本项目的</w:t>
      </w:r>
      <w:bookmarkStart w:id="8" w:name="_GoBack"/>
      <w:bookmarkEnd w:id="8"/>
      <w:r>
        <w:rPr>
          <w:rFonts w:hint="eastAsia"/>
          <w:b w:val="0"/>
          <w:bCs/>
        </w:rPr>
        <w:t>《谈判报价表》和《分项价格表》予以公示，公示的方式由江苏师范大学确定。</w:t>
      </w:r>
    </w:p>
    <w:p w:rsidR="00FC67C1" w:rsidRDefault="00FC67C1" w:rsidP="00C87567">
      <w:pPr>
        <w:pStyle w:val="af1"/>
        <w:ind w:firstLine="480"/>
        <w:rPr>
          <w:b w:val="0"/>
          <w:bCs/>
        </w:rPr>
      </w:pPr>
    </w:p>
    <w:p w:rsidR="00FC67C1" w:rsidRDefault="00FC67C1" w:rsidP="00C87567">
      <w:pPr>
        <w:pStyle w:val="af1"/>
        <w:ind w:firstLine="480"/>
        <w:rPr>
          <w:b w:val="0"/>
          <w:bCs/>
        </w:rPr>
      </w:pPr>
    </w:p>
    <w:p w:rsidR="00FC67C1" w:rsidRDefault="004E2D37" w:rsidP="00C87567">
      <w:pPr>
        <w:pStyle w:val="af1"/>
        <w:ind w:firstLine="480"/>
        <w:rPr>
          <w:b w:val="0"/>
          <w:bCs/>
        </w:rPr>
      </w:pPr>
      <w:r>
        <w:rPr>
          <w:rFonts w:hint="eastAsia"/>
          <w:b w:val="0"/>
          <w:bCs/>
        </w:rPr>
        <w:t>供应商（公章）：</w:t>
      </w:r>
    </w:p>
    <w:p w:rsidR="00FC67C1" w:rsidRDefault="004E2D37" w:rsidP="00C87567">
      <w:pPr>
        <w:pStyle w:val="af1"/>
        <w:ind w:firstLine="480"/>
        <w:rPr>
          <w:b w:val="0"/>
          <w:bCs/>
        </w:rPr>
      </w:pPr>
      <w:r>
        <w:rPr>
          <w:rFonts w:hint="eastAsia"/>
          <w:b w:val="0"/>
          <w:bCs/>
        </w:rPr>
        <w:t>法定代表人或授权代表（签字或盖章）：</w:t>
      </w:r>
    </w:p>
    <w:p w:rsidR="00FC67C1" w:rsidRDefault="004E2D37" w:rsidP="00C87567">
      <w:pPr>
        <w:pStyle w:val="af1"/>
        <w:ind w:firstLine="480"/>
        <w:rPr>
          <w:b w:val="0"/>
          <w:bCs/>
        </w:rPr>
      </w:pPr>
      <w:r>
        <w:rPr>
          <w:rFonts w:hint="eastAsia"/>
          <w:b w:val="0"/>
          <w:bCs/>
        </w:rPr>
        <w:t>联系电话：</w:t>
      </w:r>
    </w:p>
    <w:p w:rsidR="00FC67C1" w:rsidRDefault="004E2D37" w:rsidP="00C87567">
      <w:pPr>
        <w:pStyle w:val="af1"/>
        <w:ind w:firstLine="480"/>
        <w:rPr>
          <w:b w:val="0"/>
          <w:bCs/>
        </w:rPr>
      </w:pPr>
      <w:r>
        <w:rPr>
          <w:rFonts w:hint="eastAsia"/>
          <w:b w:val="0"/>
          <w:bCs/>
        </w:rPr>
        <w:t>日    期：2025年   月   日</w:t>
      </w:r>
    </w:p>
    <w:p w:rsidR="00FC67C1" w:rsidRDefault="00FC67C1">
      <w:pPr>
        <w:pStyle w:val="af1"/>
      </w:pPr>
    </w:p>
    <w:p w:rsidR="00FC67C1" w:rsidRDefault="00FC67C1">
      <w:pPr>
        <w:pStyle w:val="af1"/>
      </w:pPr>
    </w:p>
    <w:p w:rsidR="00FC67C1" w:rsidRDefault="00FC67C1" w:rsidP="008D4710">
      <w:pPr>
        <w:pStyle w:val="af1"/>
        <w:ind w:firstLineChars="0" w:firstLine="0"/>
        <w:rPr>
          <w:rFonts w:hint="eastAsia"/>
        </w:rPr>
      </w:pPr>
    </w:p>
    <w:p w:rsidR="00FC67C1" w:rsidRDefault="004E2D37">
      <w:pPr>
        <w:pStyle w:val="af1"/>
        <w:ind w:firstLineChars="1200" w:firstLine="3614"/>
        <w:rPr>
          <w:sz w:val="30"/>
          <w:szCs w:val="30"/>
        </w:rPr>
      </w:pPr>
      <w:r>
        <w:rPr>
          <w:rFonts w:hint="eastAsia"/>
          <w:sz w:val="30"/>
          <w:szCs w:val="30"/>
        </w:rPr>
        <w:lastRenderedPageBreak/>
        <w:t>（四）偏离表</w:t>
      </w:r>
    </w:p>
    <w:p w:rsidR="00FC67C1" w:rsidRDefault="00FC67C1" w:rsidP="00F72571">
      <w:pPr>
        <w:pStyle w:val="21"/>
      </w:pPr>
    </w:p>
    <w:p w:rsidR="008C0B7B" w:rsidRDefault="004E2D37" w:rsidP="008C0B7B">
      <w:pPr>
        <w:pStyle w:val="21"/>
        <w:ind w:leftChars="0" w:left="0" w:firstLineChars="100" w:firstLine="240"/>
        <w:rPr>
          <w:sz w:val="24"/>
          <w:u w:val="single"/>
        </w:rPr>
      </w:pPr>
      <w:r w:rsidRPr="008C0B7B">
        <w:rPr>
          <w:sz w:val="24"/>
        </w:rPr>
        <w:t>项目名称：</w:t>
      </w:r>
    </w:p>
    <w:p w:rsidR="00FC67C1" w:rsidRPr="008C0B7B" w:rsidRDefault="004E2D37" w:rsidP="008C0B7B">
      <w:pPr>
        <w:pStyle w:val="21"/>
        <w:ind w:leftChars="0" w:left="0" w:firstLineChars="100" w:firstLine="240"/>
        <w:rPr>
          <w:sz w:val="24"/>
          <w:u w:val="single"/>
        </w:rPr>
      </w:pPr>
      <w:r w:rsidRPr="008C0B7B">
        <w:rPr>
          <w:sz w:val="24"/>
        </w:rPr>
        <w:t>项目编号：</w:t>
      </w:r>
    </w:p>
    <w:tbl>
      <w:tblPr>
        <w:tblpPr w:leftFromText="180" w:rightFromText="180" w:vertAnchor="text" w:horzAnchor="page" w:tblpX="1758" w:tblpY="475"/>
        <w:tblOverlap w:val="never"/>
        <w:tblW w:w="8394" w:type="dxa"/>
        <w:tblBorders>
          <w:top w:val="double" w:sz="6" w:space="0" w:color="000000"/>
          <w:left w:val="double" w:sz="6" w:space="0" w:color="000000"/>
          <w:bottom w:val="double" w:sz="6" w:space="0" w:color="000000"/>
          <w:right w:val="double" w:sz="6" w:space="0" w:color="000000"/>
        </w:tblBorders>
        <w:tblLayout w:type="fixed"/>
        <w:tblLook w:val="04A0" w:firstRow="1" w:lastRow="0" w:firstColumn="1" w:lastColumn="0" w:noHBand="0" w:noVBand="1"/>
      </w:tblPr>
      <w:tblGrid>
        <w:gridCol w:w="674"/>
        <w:gridCol w:w="1558"/>
        <w:gridCol w:w="1356"/>
        <w:gridCol w:w="1740"/>
        <w:gridCol w:w="1620"/>
        <w:gridCol w:w="1446"/>
      </w:tblGrid>
      <w:tr w:rsidR="00FC67C1">
        <w:trPr>
          <w:trHeight w:val="414"/>
        </w:trPr>
        <w:tc>
          <w:tcPr>
            <w:tcW w:w="674" w:type="dxa"/>
            <w:tcBorders>
              <w:top w:val="double" w:sz="6" w:space="0" w:color="000000"/>
              <w:left w:val="double" w:sz="6" w:space="0" w:color="000000"/>
              <w:bottom w:val="single" w:sz="6" w:space="0" w:color="000000"/>
              <w:right w:val="single" w:sz="6" w:space="0" w:color="000000"/>
            </w:tcBorders>
          </w:tcPr>
          <w:p w:rsidR="00FC67C1" w:rsidRDefault="004E2D37">
            <w:pPr>
              <w:jc w:val="center"/>
              <w:rPr>
                <w:rFonts w:ascii="宋体" w:hAnsi="宋体" w:cs="宋体"/>
                <w:caps/>
                <w:sz w:val="24"/>
              </w:rPr>
            </w:pPr>
            <w:r>
              <w:rPr>
                <w:rFonts w:ascii="宋体" w:hAnsi="宋体" w:cs="宋体" w:hint="eastAsia"/>
                <w:caps/>
                <w:sz w:val="24"/>
              </w:rPr>
              <w:t>序号</w:t>
            </w:r>
          </w:p>
        </w:tc>
        <w:tc>
          <w:tcPr>
            <w:tcW w:w="1558" w:type="dxa"/>
            <w:tcBorders>
              <w:top w:val="double" w:sz="6" w:space="0" w:color="000000"/>
              <w:left w:val="single" w:sz="6" w:space="0" w:color="000000"/>
              <w:bottom w:val="single" w:sz="6" w:space="0" w:color="000000"/>
              <w:right w:val="single" w:sz="6" w:space="0" w:color="000000"/>
            </w:tcBorders>
          </w:tcPr>
          <w:p w:rsidR="00FC67C1" w:rsidRDefault="004E2D37">
            <w:pPr>
              <w:jc w:val="center"/>
              <w:rPr>
                <w:rFonts w:ascii="宋体" w:hAnsi="宋体" w:cs="宋体"/>
                <w:caps/>
                <w:sz w:val="24"/>
              </w:rPr>
            </w:pPr>
            <w:r>
              <w:rPr>
                <w:rFonts w:ascii="宋体" w:hAnsi="宋体" w:cs="宋体" w:hint="eastAsia"/>
                <w:caps/>
                <w:sz w:val="24"/>
              </w:rPr>
              <w:t>内容</w:t>
            </w:r>
          </w:p>
        </w:tc>
        <w:tc>
          <w:tcPr>
            <w:tcW w:w="1356" w:type="dxa"/>
            <w:tcBorders>
              <w:top w:val="double" w:sz="6" w:space="0" w:color="000000"/>
              <w:left w:val="single" w:sz="6" w:space="0" w:color="000000"/>
              <w:bottom w:val="single" w:sz="6" w:space="0" w:color="000000"/>
              <w:right w:val="single" w:sz="6" w:space="0" w:color="000000"/>
            </w:tcBorders>
          </w:tcPr>
          <w:p w:rsidR="00FC67C1" w:rsidRDefault="004E2D37">
            <w:pPr>
              <w:jc w:val="center"/>
              <w:rPr>
                <w:rFonts w:ascii="宋体" w:hAnsi="宋体" w:cs="宋体"/>
                <w:caps/>
                <w:sz w:val="24"/>
              </w:rPr>
            </w:pPr>
            <w:r>
              <w:rPr>
                <w:rFonts w:ascii="宋体" w:hAnsi="宋体" w:cs="宋体" w:hint="eastAsia"/>
                <w:caps/>
                <w:sz w:val="24"/>
              </w:rPr>
              <w:t>谈判文件要求</w:t>
            </w:r>
          </w:p>
        </w:tc>
        <w:tc>
          <w:tcPr>
            <w:tcW w:w="1740" w:type="dxa"/>
            <w:tcBorders>
              <w:top w:val="double" w:sz="6" w:space="0" w:color="000000"/>
              <w:left w:val="single" w:sz="6" w:space="0" w:color="000000"/>
              <w:bottom w:val="single" w:sz="6" w:space="0" w:color="000000"/>
              <w:right w:val="single" w:sz="6" w:space="0" w:color="000000"/>
            </w:tcBorders>
          </w:tcPr>
          <w:p w:rsidR="00FC67C1" w:rsidRDefault="004E2D37">
            <w:pPr>
              <w:jc w:val="center"/>
              <w:rPr>
                <w:rFonts w:ascii="宋体" w:hAnsi="宋体" w:cs="宋体"/>
                <w:caps/>
                <w:sz w:val="24"/>
              </w:rPr>
            </w:pPr>
            <w:r>
              <w:rPr>
                <w:rFonts w:ascii="宋体" w:hAnsi="宋体" w:cs="宋体" w:hint="eastAsia"/>
                <w:caps/>
                <w:sz w:val="24"/>
              </w:rPr>
              <w:t>供应商首次</w:t>
            </w:r>
          </w:p>
          <w:p w:rsidR="00FC67C1" w:rsidRDefault="004E2D37">
            <w:pPr>
              <w:jc w:val="center"/>
              <w:rPr>
                <w:rFonts w:ascii="宋体" w:hAnsi="宋体" w:cs="宋体"/>
                <w:caps/>
                <w:sz w:val="24"/>
              </w:rPr>
            </w:pPr>
            <w:r>
              <w:rPr>
                <w:rFonts w:ascii="宋体" w:hAnsi="宋体" w:cs="宋体" w:hint="eastAsia"/>
                <w:caps/>
                <w:sz w:val="24"/>
              </w:rPr>
              <w:t>响应文件内容</w:t>
            </w:r>
          </w:p>
        </w:tc>
        <w:tc>
          <w:tcPr>
            <w:tcW w:w="1620" w:type="dxa"/>
            <w:tcBorders>
              <w:top w:val="double" w:sz="6" w:space="0" w:color="000000"/>
              <w:left w:val="single" w:sz="6" w:space="0" w:color="000000"/>
              <w:bottom w:val="single" w:sz="6" w:space="0" w:color="000000"/>
              <w:right w:val="single" w:sz="6" w:space="0" w:color="000000"/>
            </w:tcBorders>
          </w:tcPr>
          <w:p w:rsidR="00FC67C1" w:rsidRDefault="004E2D37">
            <w:pPr>
              <w:ind w:left="480" w:hangingChars="200" w:hanging="480"/>
              <w:rPr>
                <w:rFonts w:ascii="宋体" w:hAnsi="宋体" w:cs="宋体"/>
                <w:caps/>
                <w:sz w:val="24"/>
              </w:rPr>
            </w:pPr>
            <w:r>
              <w:rPr>
                <w:rFonts w:ascii="宋体" w:hAnsi="宋体" w:cs="宋体" w:hint="eastAsia"/>
                <w:caps/>
                <w:sz w:val="24"/>
              </w:rPr>
              <w:t>（正/负/无）偏离</w:t>
            </w:r>
          </w:p>
        </w:tc>
        <w:tc>
          <w:tcPr>
            <w:tcW w:w="1446" w:type="dxa"/>
            <w:tcBorders>
              <w:top w:val="double" w:sz="6" w:space="0" w:color="000000"/>
              <w:left w:val="single" w:sz="6" w:space="0" w:color="000000"/>
              <w:bottom w:val="single" w:sz="6" w:space="0" w:color="000000"/>
              <w:right w:val="double" w:sz="6" w:space="0" w:color="000000"/>
            </w:tcBorders>
          </w:tcPr>
          <w:p w:rsidR="00FC67C1" w:rsidRDefault="004E2D37">
            <w:pPr>
              <w:jc w:val="center"/>
              <w:rPr>
                <w:rFonts w:ascii="宋体" w:hAnsi="宋体" w:cs="宋体"/>
                <w:caps/>
                <w:sz w:val="24"/>
              </w:rPr>
            </w:pPr>
            <w:r>
              <w:rPr>
                <w:rFonts w:ascii="宋体" w:hAnsi="宋体" w:cs="宋体" w:hint="eastAsia"/>
                <w:caps/>
                <w:sz w:val="24"/>
              </w:rPr>
              <w:t>说明</w:t>
            </w:r>
          </w:p>
        </w:tc>
      </w:tr>
      <w:tr w:rsidR="00FC67C1">
        <w:trPr>
          <w:trHeight w:val="794"/>
        </w:trPr>
        <w:tc>
          <w:tcPr>
            <w:tcW w:w="674" w:type="dxa"/>
            <w:tcBorders>
              <w:top w:val="single" w:sz="6" w:space="0" w:color="000000"/>
              <w:left w:val="double" w:sz="6" w:space="0" w:color="000000"/>
              <w:bottom w:val="single" w:sz="6" w:space="0" w:color="000000"/>
              <w:right w:val="single" w:sz="6" w:space="0" w:color="000000"/>
            </w:tcBorders>
          </w:tcPr>
          <w:p w:rsidR="00FC67C1" w:rsidRDefault="00FC67C1">
            <w:pPr>
              <w:rPr>
                <w:rFonts w:ascii="宋体" w:hAnsi="宋体" w:cs="宋体"/>
                <w:sz w:val="24"/>
              </w:rPr>
            </w:pPr>
          </w:p>
        </w:tc>
        <w:tc>
          <w:tcPr>
            <w:tcW w:w="1558" w:type="dxa"/>
            <w:tcBorders>
              <w:top w:val="single" w:sz="6" w:space="0" w:color="000000"/>
              <w:left w:val="single" w:sz="6" w:space="0" w:color="000000"/>
              <w:bottom w:val="single" w:sz="6" w:space="0" w:color="000000"/>
              <w:right w:val="single" w:sz="6" w:space="0" w:color="000000"/>
            </w:tcBorders>
          </w:tcPr>
          <w:p w:rsidR="00FC67C1" w:rsidRDefault="00FC67C1">
            <w:pPr>
              <w:rPr>
                <w:rFonts w:ascii="宋体" w:hAnsi="宋体" w:cs="宋体"/>
                <w:sz w:val="24"/>
              </w:rPr>
            </w:pPr>
          </w:p>
        </w:tc>
        <w:tc>
          <w:tcPr>
            <w:tcW w:w="1356" w:type="dxa"/>
            <w:tcBorders>
              <w:top w:val="single" w:sz="6" w:space="0" w:color="000000"/>
              <w:left w:val="single" w:sz="6" w:space="0" w:color="000000"/>
              <w:bottom w:val="single" w:sz="6" w:space="0" w:color="000000"/>
              <w:right w:val="single" w:sz="6" w:space="0" w:color="000000"/>
            </w:tcBorders>
          </w:tcPr>
          <w:p w:rsidR="00FC67C1" w:rsidRDefault="00FC67C1">
            <w:pPr>
              <w:rPr>
                <w:rFonts w:ascii="宋体" w:hAnsi="宋体" w:cs="宋体"/>
                <w:sz w:val="24"/>
              </w:rPr>
            </w:pPr>
          </w:p>
        </w:tc>
        <w:tc>
          <w:tcPr>
            <w:tcW w:w="1740" w:type="dxa"/>
            <w:tcBorders>
              <w:top w:val="single" w:sz="6" w:space="0" w:color="000000"/>
              <w:left w:val="single" w:sz="6" w:space="0" w:color="000000"/>
              <w:bottom w:val="single" w:sz="6" w:space="0" w:color="000000"/>
              <w:right w:val="single" w:sz="6" w:space="0" w:color="000000"/>
            </w:tcBorders>
          </w:tcPr>
          <w:p w:rsidR="00FC67C1" w:rsidRDefault="00FC67C1">
            <w:pPr>
              <w:rPr>
                <w:rFonts w:ascii="宋体" w:hAnsi="宋体" w:cs="宋体"/>
                <w:sz w:val="24"/>
              </w:rPr>
            </w:pPr>
          </w:p>
        </w:tc>
        <w:tc>
          <w:tcPr>
            <w:tcW w:w="1620" w:type="dxa"/>
            <w:tcBorders>
              <w:top w:val="single" w:sz="6" w:space="0" w:color="000000"/>
              <w:left w:val="single" w:sz="6" w:space="0" w:color="000000"/>
              <w:bottom w:val="single" w:sz="6" w:space="0" w:color="000000"/>
              <w:right w:val="single" w:sz="6" w:space="0" w:color="000000"/>
            </w:tcBorders>
          </w:tcPr>
          <w:p w:rsidR="00FC67C1" w:rsidRDefault="00FC67C1">
            <w:pPr>
              <w:rPr>
                <w:rFonts w:ascii="宋体" w:hAnsi="宋体" w:cs="宋体"/>
                <w:sz w:val="24"/>
              </w:rPr>
            </w:pPr>
          </w:p>
        </w:tc>
        <w:tc>
          <w:tcPr>
            <w:tcW w:w="1446" w:type="dxa"/>
            <w:tcBorders>
              <w:top w:val="single" w:sz="6" w:space="0" w:color="000000"/>
              <w:left w:val="single" w:sz="6" w:space="0" w:color="000000"/>
              <w:bottom w:val="single" w:sz="6" w:space="0" w:color="000000"/>
              <w:right w:val="double" w:sz="6" w:space="0" w:color="000000"/>
            </w:tcBorders>
          </w:tcPr>
          <w:p w:rsidR="00FC67C1" w:rsidRDefault="00FC67C1">
            <w:pPr>
              <w:rPr>
                <w:rFonts w:ascii="宋体" w:hAnsi="宋体" w:cs="宋体"/>
                <w:sz w:val="24"/>
              </w:rPr>
            </w:pPr>
          </w:p>
        </w:tc>
      </w:tr>
      <w:tr w:rsidR="00FC67C1">
        <w:trPr>
          <w:trHeight w:val="794"/>
        </w:trPr>
        <w:tc>
          <w:tcPr>
            <w:tcW w:w="674" w:type="dxa"/>
            <w:tcBorders>
              <w:top w:val="single" w:sz="6" w:space="0" w:color="000000"/>
              <w:left w:val="double" w:sz="6" w:space="0" w:color="000000"/>
              <w:bottom w:val="single" w:sz="6" w:space="0" w:color="000000"/>
              <w:right w:val="single" w:sz="6" w:space="0" w:color="000000"/>
            </w:tcBorders>
          </w:tcPr>
          <w:p w:rsidR="00FC67C1" w:rsidRDefault="00FC67C1">
            <w:pPr>
              <w:rPr>
                <w:rFonts w:ascii="宋体" w:hAnsi="宋体" w:cs="宋体"/>
                <w:sz w:val="24"/>
              </w:rPr>
            </w:pPr>
          </w:p>
        </w:tc>
        <w:tc>
          <w:tcPr>
            <w:tcW w:w="1558" w:type="dxa"/>
            <w:tcBorders>
              <w:top w:val="single" w:sz="6" w:space="0" w:color="000000"/>
              <w:left w:val="single" w:sz="6" w:space="0" w:color="000000"/>
              <w:bottom w:val="single" w:sz="6" w:space="0" w:color="000000"/>
              <w:right w:val="single" w:sz="6" w:space="0" w:color="000000"/>
            </w:tcBorders>
          </w:tcPr>
          <w:p w:rsidR="00FC67C1" w:rsidRDefault="00FC67C1">
            <w:pPr>
              <w:rPr>
                <w:rFonts w:ascii="宋体" w:hAnsi="宋体" w:cs="宋体"/>
                <w:sz w:val="24"/>
              </w:rPr>
            </w:pPr>
          </w:p>
        </w:tc>
        <w:tc>
          <w:tcPr>
            <w:tcW w:w="1356" w:type="dxa"/>
            <w:tcBorders>
              <w:top w:val="single" w:sz="6" w:space="0" w:color="000000"/>
              <w:left w:val="single" w:sz="6" w:space="0" w:color="000000"/>
              <w:bottom w:val="single" w:sz="6" w:space="0" w:color="000000"/>
              <w:right w:val="single" w:sz="6" w:space="0" w:color="000000"/>
            </w:tcBorders>
          </w:tcPr>
          <w:p w:rsidR="00FC67C1" w:rsidRDefault="00FC67C1">
            <w:pPr>
              <w:rPr>
                <w:rFonts w:ascii="宋体" w:hAnsi="宋体" w:cs="宋体"/>
                <w:sz w:val="24"/>
              </w:rPr>
            </w:pPr>
          </w:p>
        </w:tc>
        <w:tc>
          <w:tcPr>
            <w:tcW w:w="1740" w:type="dxa"/>
            <w:tcBorders>
              <w:top w:val="single" w:sz="6" w:space="0" w:color="000000"/>
              <w:left w:val="single" w:sz="6" w:space="0" w:color="000000"/>
              <w:bottom w:val="single" w:sz="6" w:space="0" w:color="000000"/>
              <w:right w:val="single" w:sz="6" w:space="0" w:color="000000"/>
            </w:tcBorders>
          </w:tcPr>
          <w:p w:rsidR="00FC67C1" w:rsidRDefault="00FC67C1">
            <w:pPr>
              <w:rPr>
                <w:rFonts w:ascii="宋体" w:hAnsi="宋体" w:cs="宋体"/>
                <w:sz w:val="24"/>
              </w:rPr>
            </w:pPr>
          </w:p>
        </w:tc>
        <w:tc>
          <w:tcPr>
            <w:tcW w:w="1620" w:type="dxa"/>
            <w:tcBorders>
              <w:top w:val="single" w:sz="6" w:space="0" w:color="000000"/>
              <w:left w:val="single" w:sz="6" w:space="0" w:color="000000"/>
              <w:bottom w:val="single" w:sz="6" w:space="0" w:color="000000"/>
              <w:right w:val="single" w:sz="6" w:space="0" w:color="000000"/>
            </w:tcBorders>
          </w:tcPr>
          <w:p w:rsidR="00FC67C1" w:rsidRDefault="00FC67C1">
            <w:pPr>
              <w:rPr>
                <w:rFonts w:ascii="宋体" w:hAnsi="宋体" w:cs="宋体"/>
                <w:sz w:val="24"/>
              </w:rPr>
            </w:pPr>
          </w:p>
        </w:tc>
        <w:tc>
          <w:tcPr>
            <w:tcW w:w="1446" w:type="dxa"/>
            <w:tcBorders>
              <w:top w:val="single" w:sz="6" w:space="0" w:color="000000"/>
              <w:left w:val="single" w:sz="6" w:space="0" w:color="000000"/>
              <w:bottom w:val="single" w:sz="6" w:space="0" w:color="000000"/>
              <w:right w:val="double" w:sz="6" w:space="0" w:color="000000"/>
            </w:tcBorders>
          </w:tcPr>
          <w:p w:rsidR="00FC67C1" w:rsidRDefault="00FC67C1">
            <w:pPr>
              <w:rPr>
                <w:rFonts w:ascii="宋体" w:hAnsi="宋体" w:cs="宋体"/>
                <w:sz w:val="24"/>
              </w:rPr>
            </w:pPr>
          </w:p>
        </w:tc>
      </w:tr>
      <w:tr w:rsidR="00FC67C1">
        <w:trPr>
          <w:trHeight w:val="794"/>
        </w:trPr>
        <w:tc>
          <w:tcPr>
            <w:tcW w:w="674" w:type="dxa"/>
            <w:tcBorders>
              <w:top w:val="single" w:sz="6" w:space="0" w:color="000000"/>
              <w:left w:val="double" w:sz="6" w:space="0" w:color="000000"/>
              <w:bottom w:val="single" w:sz="6" w:space="0" w:color="000000"/>
              <w:right w:val="single" w:sz="6" w:space="0" w:color="000000"/>
            </w:tcBorders>
          </w:tcPr>
          <w:p w:rsidR="00FC67C1" w:rsidRDefault="00FC67C1">
            <w:pPr>
              <w:rPr>
                <w:rFonts w:ascii="宋体" w:hAnsi="宋体" w:cs="宋体"/>
                <w:sz w:val="24"/>
              </w:rPr>
            </w:pPr>
          </w:p>
        </w:tc>
        <w:tc>
          <w:tcPr>
            <w:tcW w:w="1558" w:type="dxa"/>
            <w:tcBorders>
              <w:top w:val="single" w:sz="6" w:space="0" w:color="000000"/>
              <w:left w:val="single" w:sz="6" w:space="0" w:color="000000"/>
              <w:bottom w:val="single" w:sz="6" w:space="0" w:color="000000"/>
              <w:right w:val="single" w:sz="6" w:space="0" w:color="000000"/>
            </w:tcBorders>
          </w:tcPr>
          <w:p w:rsidR="00FC67C1" w:rsidRDefault="00FC67C1">
            <w:pPr>
              <w:rPr>
                <w:rFonts w:ascii="宋体" w:hAnsi="宋体" w:cs="宋体"/>
                <w:sz w:val="24"/>
              </w:rPr>
            </w:pPr>
          </w:p>
        </w:tc>
        <w:tc>
          <w:tcPr>
            <w:tcW w:w="1356" w:type="dxa"/>
            <w:tcBorders>
              <w:top w:val="single" w:sz="6" w:space="0" w:color="000000"/>
              <w:left w:val="single" w:sz="6" w:space="0" w:color="000000"/>
              <w:bottom w:val="single" w:sz="6" w:space="0" w:color="000000"/>
              <w:right w:val="single" w:sz="6" w:space="0" w:color="000000"/>
            </w:tcBorders>
          </w:tcPr>
          <w:p w:rsidR="00FC67C1" w:rsidRDefault="00FC67C1">
            <w:pPr>
              <w:rPr>
                <w:rFonts w:ascii="宋体" w:hAnsi="宋体" w:cs="宋体"/>
                <w:sz w:val="24"/>
              </w:rPr>
            </w:pPr>
          </w:p>
        </w:tc>
        <w:tc>
          <w:tcPr>
            <w:tcW w:w="1740" w:type="dxa"/>
            <w:tcBorders>
              <w:top w:val="single" w:sz="6" w:space="0" w:color="000000"/>
              <w:left w:val="single" w:sz="6" w:space="0" w:color="000000"/>
              <w:bottom w:val="single" w:sz="6" w:space="0" w:color="000000"/>
              <w:right w:val="single" w:sz="6" w:space="0" w:color="000000"/>
            </w:tcBorders>
          </w:tcPr>
          <w:p w:rsidR="00FC67C1" w:rsidRDefault="00FC67C1">
            <w:pPr>
              <w:rPr>
                <w:rFonts w:ascii="宋体" w:hAnsi="宋体" w:cs="宋体"/>
                <w:sz w:val="24"/>
              </w:rPr>
            </w:pPr>
          </w:p>
        </w:tc>
        <w:tc>
          <w:tcPr>
            <w:tcW w:w="1620" w:type="dxa"/>
            <w:tcBorders>
              <w:top w:val="single" w:sz="6" w:space="0" w:color="000000"/>
              <w:left w:val="single" w:sz="6" w:space="0" w:color="000000"/>
              <w:bottom w:val="single" w:sz="6" w:space="0" w:color="000000"/>
              <w:right w:val="single" w:sz="6" w:space="0" w:color="000000"/>
            </w:tcBorders>
          </w:tcPr>
          <w:p w:rsidR="00FC67C1" w:rsidRDefault="00FC67C1">
            <w:pPr>
              <w:rPr>
                <w:rFonts w:ascii="宋体" w:hAnsi="宋体" w:cs="宋体"/>
                <w:sz w:val="24"/>
              </w:rPr>
            </w:pPr>
          </w:p>
        </w:tc>
        <w:tc>
          <w:tcPr>
            <w:tcW w:w="1446" w:type="dxa"/>
            <w:tcBorders>
              <w:top w:val="single" w:sz="6" w:space="0" w:color="000000"/>
              <w:left w:val="single" w:sz="6" w:space="0" w:color="000000"/>
              <w:bottom w:val="single" w:sz="6" w:space="0" w:color="000000"/>
              <w:right w:val="double" w:sz="6" w:space="0" w:color="000000"/>
            </w:tcBorders>
          </w:tcPr>
          <w:p w:rsidR="00FC67C1" w:rsidRDefault="00FC67C1">
            <w:pPr>
              <w:rPr>
                <w:rFonts w:ascii="宋体" w:hAnsi="宋体" w:cs="宋体"/>
                <w:sz w:val="24"/>
              </w:rPr>
            </w:pPr>
          </w:p>
        </w:tc>
      </w:tr>
      <w:tr w:rsidR="00FC67C1">
        <w:trPr>
          <w:trHeight w:val="794"/>
        </w:trPr>
        <w:tc>
          <w:tcPr>
            <w:tcW w:w="674" w:type="dxa"/>
            <w:tcBorders>
              <w:top w:val="single" w:sz="6" w:space="0" w:color="000000"/>
              <w:left w:val="double" w:sz="6" w:space="0" w:color="000000"/>
              <w:bottom w:val="single" w:sz="6" w:space="0" w:color="000000"/>
              <w:right w:val="single" w:sz="6" w:space="0" w:color="000000"/>
            </w:tcBorders>
          </w:tcPr>
          <w:p w:rsidR="00FC67C1" w:rsidRDefault="00FC67C1">
            <w:pPr>
              <w:rPr>
                <w:rFonts w:ascii="宋体" w:hAnsi="宋体" w:cs="宋体"/>
                <w:sz w:val="24"/>
              </w:rPr>
            </w:pPr>
          </w:p>
        </w:tc>
        <w:tc>
          <w:tcPr>
            <w:tcW w:w="1558" w:type="dxa"/>
            <w:tcBorders>
              <w:top w:val="single" w:sz="6" w:space="0" w:color="000000"/>
              <w:left w:val="single" w:sz="6" w:space="0" w:color="000000"/>
              <w:bottom w:val="single" w:sz="6" w:space="0" w:color="000000"/>
              <w:right w:val="single" w:sz="6" w:space="0" w:color="000000"/>
            </w:tcBorders>
          </w:tcPr>
          <w:p w:rsidR="00FC67C1" w:rsidRDefault="00FC67C1">
            <w:pPr>
              <w:rPr>
                <w:rFonts w:ascii="宋体" w:hAnsi="宋体" w:cs="宋体"/>
                <w:sz w:val="24"/>
              </w:rPr>
            </w:pPr>
          </w:p>
        </w:tc>
        <w:tc>
          <w:tcPr>
            <w:tcW w:w="1356" w:type="dxa"/>
            <w:tcBorders>
              <w:top w:val="single" w:sz="6" w:space="0" w:color="000000"/>
              <w:left w:val="single" w:sz="6" w:space="0" w:color="000000"/>
              <w:bottom w:val="single" w:sz="6" w:space="0" w:color="000000"/>
              <w:right w:val="single" w:sz="6" w:space="0" w:color="000000"/>
            </w:tcBorders>
          </w:tcPr>
          <w:p w:rsidR="00FC67C1" w:rsidRDefault="00FC67C1">
            <w:pPr>
              <w:rPr>
                <w:rFonts w:ascii="宋体" w:hAnsi="宋体" w:cs="宋体"/>
                <w:sz w:val="24"/>
              </w:rPr>
            </w:pPr>
          </w:p>
        </w:tc>
        <w:tc>
          <w:tcPr>
            <w:tcW w:w="1740" w:type="dxa"/>
            <w:tcBorders>
              <w:top w:val="single" w:sz="6" w:space="0" w:color="000000"/>
              <w:left w:val="single" w:sz="6" w:space="0" w:color="000000"/>
              <w:bottom w:val="single" w:sz="6" w:space="0" w:color="000000"/>
              <w:right w:val="single" w:sz="6" w:space="0" w:color="000000"/>
            </w:tcBorders>
          </w:tcPr>
          <w:p w:rsidR="00FC67C1" w:rsidRDefault="00FC67C1">
            <w:pPr>
              <w:rPr>
                <w:rFonts w:ascii="宋体" w:hAnsi="宋体" w:cs="宋体"/>
                <w:sz w:val="24"/>
              </w:rPr>
            </w:pPr>
          </w:p>
        </w:tc>
        <w:tc>
          <w:tcPr>
            <w:tcW w:w="1620" w:type="dxa"/>
            <w:tcBorders>
              <w:top w:val="single" w:sz="6" w:space="0" w:color="000000"/>
              <w:left w:val="single" w:sz="6" w:space="0" w:color="000000"/>
              <w:bottom w:val="single" w:sz="6" w:space="0" w:color="000000"/>
              <w:right w:val="single" w:sz="6" w:space="0" w:color="000000"/>
            </w:tcBorders>
          </w:tcPr>
          <w:p w:rsidR="00FC67C1" w:rsidRDefault="00FC67C1">
            <w:pPr>
              <w:rPr>
                <w:rFonts w:ascii="宋体" w:hAnsi="宋体" w:cs="宋体"/>
                <w:sz w:val="24"/>
              </w:rPr>
            </w:pPr>
          </w:p>
        </w:tc>
        <w:tc>
          <w:tcPr>
            <w:tcW w:w="1446" w:type="dxa"/>
            <w:tcBorders>
              <w:top w:val="single" w:sz="6" w:space="0" w:color="000000"/>
              <w:left w:val="single" w:sz="6" w:space="0" w:color="000000"/>
              <w:bottom w:val="single" w:sz="6" w:space="0" w:color="000000"/>
              <w:right w:val="double" w:sz="6" w:space="0" w:color="000000"/>
            </w:tcBorders>
          </w:tcPr>
          <w:p w:rsidR="00FC67C1" w:rsidRDefault="00FC67C1">
            <w:pPr>
              <w:rPr>
                <w:rFonts w:ascii="宋体" w:hAnsi="宋体" w:cs="宋体"/>
                <w:sz w:val="24"/>
              </w:rPr>
            </w:pPr>
          </w:p>
        </w:tc>
      </w:tr>
      <w:tr w:rsidR="00FC67C1">
        <w:trPr>
          <w:trHeight w:val="794"/>
        </w:trPr>
        <w:tc>
          <w:tcPr>
            <w:tcW w:w="674" w:type="dxa"/>
            <w:tcBorders>
              <w:top w:val="single" w:sz="6" w:space="0" w:color="000000"/>
              <w:left w:val="double" w:sz="6" w:space="0" w:color="000000"/>
              <w:bottom w:val="single" w:sz="6" w:space="0" w:color="000000"/>
              <w:right w:val="single" w:sz="6" w:space="0" w:color="000000"/>
            </w:tcBorders>
          </w:tcPr>
          <w:p w:rsidR="00FC67C1" w:rsidRDefault="00FC67C1">
            <w:pPr>
              <w:rPr>
                <w:rFonts w:ascii="宋体" w:hAnsi="宋体" w:cs="宋体"/>
                <w:sz w:val="24"/>
              </w:rPr>
            </w:pPr>
          </w:p>
        </w:tc>
        <w:tc>
          <w:tcPr>
            <w:tcW w:w="1558" w:type="dxa"/>
            <w:tcBorders>
              <w:top w:val="single" w:sz="6" w:space="0" w:color="000000"/>
              <w:left w:val="single" w:sz="6" w:space="0" w:color="000000"/>
              <w:bottom w:val="single" w:sz="6" w:space="0" w:color="000000"/>
              <w:right w:val="single" w:sz="6" w:space="0" w:color="000000"/>
            </w:tcBorders>
          </w:tcPr>
          <w:p w:rsidR="00FC67C1" w:rsidRDefault="00FC67C1">
            <w:pPr>
              <w:rPr>
                <w:rFonts w:ascii="宋体" w:hAnsi="宋体" w:cs="宋体"/>
                <w:sz w:val="24"/>
              </w:rPr>
            </w:pPr>
          </w:p>
        </w:tc>
        <w:tc>
          <w:tcPr>
            <w:tcW w:w="1356" w:type="dxa"/>
            <w:tcBorders>
              <w:top w:val="single" w:sz="6" w:space="0" w:color="000000"/>
              <w:left w:val="single" w:sz="6" w:space="0" w:color="000000"/>
              <w:bottom w:val="single" w:sz="6" w:space="0" w:color="000000"/>
              <w:right w:val="single" w:sz="6" w:space="0" w:color="000000"/>
            </w:tcBorders>
          </w:tcPr>
          <w:p w:rsidR="00FC67C1" w:rsidRDefault="00FC67C1">
            <w:pPr>
              <w:rPr>
                <w:rFonts w:ascii="宋体" w:hAnsi="宋体" w:cs="宋体"/>
                <w:sz w:val="24"/>
              </w:rPr>
            </w:pPr>
          </w:p>
        </w:tc>
        <w:tc>
          <w:tcPr>
            <w:tcW w:w="1740" w:type="dxa"/>
            <w:tcBorders>
              <w:top w:val="single" w:sz="6" w:space="0" w:color="000000"/>
              <w:left w:val="single" w:sz="6" w:space="0" w:color="000000"/>
              <w:bottom w:val="single" w:sz="6" w:space="0" w:color="000000"/>
              <w:right w:val="single" w:sz="6" w:space="0" w:color="000000"/>
            </w:tcBorders>
          </w:tcPr>
          <w:p w:rsidR="00FC67C1" w:rsidRDefault="00FC67C1">
            <w:pPr>
              <w:rPr>
                <w:rFonts w:ascii="宋体" w:hAnsi="宋体" w:cs="宋体"/>
                <w:sz w:val="24"/>
              </w:rPr>
            </w:pPr>
          </w:p>
        </w:tc>
        <w:tc>
          <w:tcPr>
            <w:tcW w:w="1620" w:type="dxa"/>
            <w:tcBorders>
              <w:top w:val="single" w:sz="6" w:space="0" w:color="000000"/>
              <w:left w:val="single" w:sz="6" w:space="0" w:color="000000"/>
              <w:bottom w:val="single" w:sz="6" w:space="0" w:color="000000"/>
              <w:right w:val="single" w:sz="6" w:space="0" w:color="000000"/>
            </w:tcBorders>
          </w:tcPr>
          <w:p w:rsidR="00FC67C1" w:rsidRDefault="00FC67C1">
            <w:pPr>
              <w:rPr>
                <w:rFonts w:ascii="宋体" w:hAnsi="宋体" w:cs="宋体"/>
                <w:sz w:val="24"/>
              </w:rPr>
            </w:pPr>
          </w:p>
        </w:tc>
        <w:tc>
          <w:tcPr>
            <w:tcW w:w="1446" w:type="dxa"/>
            <w:tcBorders>
              <w:top w:val="single" w:sz="6" w:space="0" w:color="000000"/>
              <w:left w:val="single" w:sz="6" w:space="0" w:color="000000"/>
              <w:bottom w:val="single" w:sz="6" w:space="0" w:color="000000"/>
              <w:right w:val="double" w:sz="6" w:space="0" w:color="000000"/>
            </w:tcBorders>
          </w:tcPr>
          <w:p w:rsidR="00FC67C1" w:rsidRDefault="00FC67C1">
            <w:pPr>
              <w:rPr>
                <w:rFonts w:ascii="宋体" w:hAnsi="宋体" w:cs="宋体"/>
                <w:sz w:val="24"/>
              </w:rPr>
            </w:pPr>
          </w:p>
        </w:tc>
      </w:tr>
      <w:tr w:rsidR="00FC67C1">
        <w:trPr>
          <w:trHeight w:val="794"/>
        </w:trPr>
        <w:tc>
          <w:tcPr>
            <w:tcW w:w="674" w:type="dxa"/>
            <w:tcBorders>
              <w:top w:val="single" w:sz="6" w:space="0" w:color="000000"/>
              <w:left w:val="double" w:sz="6" w:space="0" w:color="000000"/>
              <w:bottom w:val="single" w:sz="6" w:space="0" w:color="000000"/>
              <w:right w:val="single" w:sz="6" w:space="0" w:color="000000"/>
            </w:tcBorders>
          </w:tcPr>
          <w:p w:rsidR="00FC67C1" w:rsidRDefault="00FC67C1">
            <w:pPr>
              <w:rPr>
                <w:rFonts w:ascii="宋体" w:hAnsi="宋体" w:cs="宋体"/>
                <w:sz w:val="24"/>
              </w:rPr>
            </w:pPr>
          </w:p>
        </w:tc>
        <w:tc>
          <w:tcPr>
            <w:tcW w:w="1558" w:type="dxa"/>
            <w:tcBorders>
              <w:top w:val="single" w:sz="6" w:space="0" w:color="000000"/>
              <w:left w:val="single" w:sz="6" w:space="0" w:color="000000"/>
              <w:bottom w:val="single" w:sz="6" w:space="0" w:color="000000"/>
              <w:right w:val="single" w:sz="6" w:space="0" w:color="000000"/>
            </w:tcBorders>
          </w:tcPr>
          <w:p w:rsidR="00FC67C1" w:rsidRDefault="00FC67C1">
            <w:pPr>
              <w:rPr>
                <w:rFonts w:ascii="宋体" w:hAnsi="宋体" w:cs="宋体"/>
                <w:sz w:val="24"/>
              </w:rPr>
            </w:pPr>
          </w:p>
        </w:tc>
        <w:tc>
          <w:tcPr>
            <w:tcW w:w="1356" w:type="dxa"/>
            <w:tcBorders>
              <w:top w:val="single" w:sz="6" w:space="0" w:color="000000"/>
              <w:left w:val="single" w:sz="6" w:space="0" w:color="000000"/>
              <w:bottom w:val="single" w:sz="6" w:space="0" w:color="000000"/>
              <w:right w:val="single" w:sz="6" w:space="0" w:color="000000"/>
            </w:tcBorders>
          </w:tcPr>
          <w:p w:rsidR="00FC67C1" w:rsidRDefault="00FC67C1">
            <w:pPr>
              <w:rPr>
                <w:rFonts w:ascii="宋体" w:hAnsi="宋体" w:cs="宋体"/>
                <w:sz w:val="24"/>
              </w:rPr>
            </w:pPr>
          </w:p>
        </w:tc>
        <w:tc>
          <w:tcPr>
            <w:tcW w:w="1740" w:type="dxa"/>
            <w:tcBorders>
              <w:top w:val="single" w:sz="6" w:space="0" w:color="000000"/>
              <w:left w:val="single" w:sz="6" w:space="0" w:color="000000"/>
              <w:bottom w:val="single" w:sz="6" w:space="0" w:color="000000"/>
              <w:right w:val="single" w:sz="6" w:space="0" w:color="000000"/>
            </w:tcBorders>
          </w:tcPr>
          <w:p w:rsidR="00FC67C1" w:rsidRDefault="00FC67C1">
            <w:pPr>
              <w:rPr>
                <w:rFonts w:ascii="宋体" w:hAnsi="宋体" w:cs="宋体"/>
                <w:sz w:val="24"/>
              </w:rPr>
            </w:pPr>
          </w:p>
        </w:tc>
        <w:tc>
          <w:tcPr>
            <w:tcW w:w="1620" w:type="dxa"/>
            <w:tcBorders>
              <w:top w:val="single" w:sz="6" w:space="0" w:color="000000"/>
              <w:left w:val="single" w:sz="6" w:space="0" w:color="000000"/>
              <w:bottom w:val="single" w:sz="6" w:space="0" w:color="000000"/>
              <w:right w:val="single" w:sz="6" w:space="0" w:color="000000"/>
            </w:tcBorders>
          </w:tcPr>
          <w:p w:rsidR="00FC67C1" w:rsidRDefault="00FC67C1">
            <w:pPr>
              <w:rPr>
                <w:rFonts w:ascii="宋体" w:hAnsi="宋体" w:cs="宋体"/>
                <w:sz w:val="24"/>
              </w:rPr>
            </w:pPr>
          </w:p>
        </w:tc>
        <w:tc>
          <w:tcPr>
            <w:tcW w:w="1446" w:type="dxa"/>
            <w:tcBorders>
              <w:top w:val="single" w:sz="6" w:space="0" w:color="000000"/>
              <w:left w:val="single" w:sz="6" w:space="0" w:color="000000"/>
              <w:bottom w:val="single" w:sz="6" w:space="0" w:color="000000"/>
              <w:right w:val="double" w:sz="6" w:space="0" w:color="000000"/>
            </w:tcBorders>
          </w:tcPr>
          <w:p w:rsidR="00FC67C1" w:rsidRDefault="00FC67C1">
            <w:pPr>
              <w:rPr>
                <w:rFonts w:ascii="宋体" w:hAnsi="宋体" w:cs="宋体"/>
                <w:sz w:val="24"/>
              </w:rPr>
            </w:pPr>
          </w:p>
        </w:tc>
      </w:tr>
      <w:tr w:rsidR="00FC67C1">
        <w:trPr>
          <w:trHeight w:val="794"/>
        </w:trPr>
        <w:tc>
          <w:tcPr>
            <w:tcW w:w="674" w:type="dxa"/>
            <w:tcBorders>
              <w:top w:val="single" w:sz="6" w:space="0" w:color="000000"/>
              <w:left w:val="double" w:sz="6" w:space="0" w:color="000000"/>
              <w:bottom w:val="single" w:sz="6" w:space="0" w:color="000000"/>
              <w:right w:val="single" w:sz="6" w:space="0" w:color="000000"/>
            </w:tcBorders>
          </w:tcPr>
          <w:p w:rsidR="00FC67C1" w:rsidRDefault="00FC67C1">
            <w:pPr>
              <w:rPr>
                <w:rFonts w:ascii="宋体" w:hAnsi="宋体" w:cs="宋体"/>
                <w:sz w:val="24"/>
              </w:rPr>
            </w:pPr>
          </w:p>
        </w:tc>
        <w:tc>
          <w:tcPr>
            <w:tcW w:w="1558" w:type="dxa"/>
            <w:tcBorders>
              <w:top w:val="single" w:sz="6" w:space="0" w:color="000000"/>
              <w:left w:val="single" w:sz="6" w:space="0" w:color="000000"/>
              <w:bottom w:val="single" w:sz="6" w:space="0" w:color="000000"/>
              <w:right w:val="single" w:sz="6" w:space="0" w:color="000000"/>
            </w:tcBorders>
          </w:tcPr>
          <w:p w:rsidR="00FC67C1" w:rsidRDefault="00FC67C1">
            <w:pPr>
              <w:rPr>
                <w:rFonts w:ascii="宋体" w:hAnsi="宋体" w:cs="宋体"/>
                <w:sz w:val="24"/>
              </w:rPr>
            </w:pPr>
          </w:p>
        </w:tc>
        <w:tc>
          <w:tcPr>
            <w:tcW w:w="1356" w:type="dxa"/>
            <w:tcBorders>
              <w:top w:val="single" w:sz="6" w:space="0" w:color="000000"/>
              <w:left w:val="single" w:sz="6" w:space="0" w:color="000000"/>
              <w:bottom w:val="single" w:sz="6" w:space="0" w:color="000000"/>
              <w:right w:val="single" w:sz="6" w:space="0" w:color="000000"/>
            </w:tcBorders>
          </w:tcPr>
          <w:p w:rsidR="00FC67C1" w:rsidRDefault="00FC67C1">
            <w:pPr>
              <w:rPr>
                <w:rFonts w:ascii="宋体" w:hAnsi="宋体" w:cs="宋体"/>
                <w:sz w:val="24"/>
              </w:rPr>
            </w:pPr>
          </w:p>
        </w:tc>
        <w:tc>
          <w:tcPr>
            <w:tcW w:w="1740" w:type="dxa"/>
            <w:tcBorders>
              <w:top w:val="single" w:sz="6" w:space="0" w:color="000000"/>
              <w:left w:val="single" w:sz="6" w:space="0" w:color="000000"/>
              <w:bottom w:val="single" w:sz="6" w:space="0" w:color="000000"/>
              <w:right w:val="single" w:sz="6" w:space="0" w:color="000000"/>
            </w:tcBorders>
          </w:tcPr>
          <w:p w:rsidR="00FC67C1" w:rsidRDefault="00FC67C1">
            <w:pPr>
              <w:rPr>
                <w:rFonts w:ascii="宋体" w:hAnsi="宋体" w:cs="宋体"/>
                <w:sz w:val="24"/>
              </w:rPr>
            </w:pPr>
          </w:p>
        </w:tc>
        <w:tc>
          <w:tcPr>
            <w:tcW w:w="1620" w:type="dxa"/>
            <w:tcBorders>
              <w:top w:val="single" w:sz="6" w:space="0" w:color="000000"/>
              <w:left w:val="single" w:sz="6" w:space="0" w:color="000000"/>
              <w:bottom w:val="single" w:sz="6" w:space="0" w:color="000000"/>
              <w:right w:val="single" w:sz="6" w:space="0" w:color="000000"/>
            </w:tcBorders>
          </w:tcPr>
          <w:p w:rsidR="00FC67C1" w:rsidRDefault="00FC67C1">
            <w:pPr>
              <w:rPr>
                <w:rFonts w:ascii="宋体" w:hAnsi="宋体" w:cs="宋体"/>
                <w:sz w:val="24"/>
              </w:rPr>
            </w:pPr>
          </w:p>
        </w:tc>
        <w:tc>
          <w:tcPr>
            <w:tcW w:w="1446" w:type="dxa"/>
            <w:tcBorders>
              <w:top w:val="single" w:sz="6" w:space="0" w:color="000000"/>
              <w:left w:val="single" w:sz="6" w:space="0" w:color="000000"/>
              <w:bottom w:val="single" w:sz="6" w:space="0" w:color="000000"/>
              <w:right w:val="double" w:sz="6" w:space="0" w:color="000000"/>
            </w:tcBorders>
          </w:tcPr>
          <w:p w:rsidR="00FC67C1" w:rsidRDefault="00FC67C1">
            <w:pPr>
              <w:rPr>
                <w:rFonts w:ascii="宋体" w:hAnsi="宋体" w:cs="宋体"/>
                <w:sz w:val="24"/>
              </w:rPr>
            </w:pPr>
          </w:p>
        </w:tc>
      </w:tr>
      <w:tr w:rsidR="00FC67C1">
        <w:trPr>
          <w:trHeight w:val="794"/>
        </w:trPr>
        <w:tc>
          <w:tcPr>
            <w:tcW w:w="674" w:type="dxa"/>
            <w:tcBorders>
              <w:top w:val="single" w:sz="6" w:space="0" w:color="000000"/>
              <w:left w:val="double" w:sz="6" w:space="0" w:color="000000"/>
              <w:bottom w:val="single" w:sz="6" w:space="0" w:color="000000"/>
              <w:right w:val="single" w:sz="6" w:space="0" w:color="000000"/>
            </w:tcBorders>
          </w:tcPr>
          <w:p w:rsidR="00FC67C1" w:rsidRDefault="00FC67C1">
            <w:pPr>
              <w:rPr>
                <w:rFonts w:ascii="宋体" w:hAnsi="宋体" w:cs="宋体"/>
                <w:sz w:val="24"/>
              </w:rPr>
            </w:pPr>
          </w:p>
        </w:tc>
        <w:tc>
          <w:tcPr>
            <w:tcW w:w="1558" w:type="dxa"/>
            <w:tcBorders>
              <w:top w:val="single" w:sz="6" w:space="0" w:color="000000"/>
              <w:left w:val="single" w:sz="6" w:space="0" w:color="000000"/>
              <w:bottom w:val="single" w:sz="6" w:space="0" w:color="000000"/>
              <w:right w:val="single" w:sz="6" w:space="0" w:color="000000"/>
            </w:tcBorders>
          </w:tcPr>
          <w:p w:rsidR="00FC67C1" w:rsidRDefault="00FC67C1">
            <w:pPr>
              <w:rPr>
                <w:rFonts w:ascii="宋体" w:hAnsi="宋体" w:cs="宋体"/>
                <w:sz w:val="24"/>
              </w:rPr>
            </w:pPr>
          </w:p>
        </w:tc>
        <w:tc>
          <w:tcPr>
            <w:tcW w:w="1356" w:type="dxa"/>
            <w:tcBorders>
              <w:top w:val="single" w:sz="6" w:space="0" w:color="000000"/>
              <w:left w:val="single" w:sz="6" w:space="0" w:color="000000"/>
              <w:bottom w:val="single" w:sz="6" w:space="0" w:color="000000"/>
              <w:right w:val="single" w:sz="6" w:space="0" w:color="000000"/>
            </w:tcBorders>
          </w:tcPr>
          <w:p w:rsidR="00FC67C1" w:rsidRDefault="00FC67C1">
            <w:pPr>
              <w:rPr>
                <w:rFonts w:ascii="宋体" w:hAnsi="宋体" w:cs="宋体"/>
                <w:sz w:val="24"/>
              </w:rPr>
            </w:pPr>
          </w:p>
        </w:tc>
        <w:tc>
          <w:tcPr>
            <w:tcW w:w="1740" w:type="dxa"/>
            <w:tcBorders>
              <w:top w:val="single" w:sz="6" w:space="0" w:color="000000"/>
              <w:left w:val="single" w:sz="6" w:space="0" w:color="000000"/>
              <w:bottom w:val="single" w:sz="6" w:space="0" w:color="000000"/>
              <w:right w:val="single" w:sz="6" w:space="0" w:color="000000"/>
            </w:tcBorders>
          </w:tcPr>
          <w:p w:rsidR="00FC67C1" w:rsidRDefault="00FC67C1">
            <w:pPr>
              <w:rPr>
                <w:rFonts w:ascii="宋体" w:hAnsi="宋体" w:cs="宋体"/>
                <w:sz w:val="24"/>
              </w:rPr>
            </w:pPr>
          </w:p>
        </w:tc>
        <w:tc>
          <w:tcPr>
            <w:tcW w:w="1620" w:type="dxa"/>
            <w:tcBorders>
              <w:top w:val="single" w:sz="6" w:space="0" w:color="000000"/>
              <w:left w:val="single" w:sz="6" w:space="0" w:color="000000"/>
              <w:bottom w:val="single" w:sz="6" w:space="0" w:color="000000"/>
              <w:right w:val="single" w:sz="6" w:space="0" w:color="000000"/>
            </w:tcBorders>
          </w:tcPr>
          <w:p w:rsidR="00FC67C1" w:rsidRDefault="00FC67C1">
            <w:pPr>
              <w:rPr>
                <w:rFonts w:ascii="宋体" w:hAnsi="宋体" w:cs="宋体"/>
                <w:sz w:val="24"/>
              </w:rPr>
            </w:pPr>
          </w:p>
        </w:tc>
        <w:tc>
          <w:tcPr>
            <w:tcW w:w="1446" w:type="dxa"/>
            <w:tcBorders>
              <w:top w:val="single" w:sz="6" w:space="0" w:color="000000"/>
              <w:left w:val="single" w:sz="6" w:space="0" w:color="000000"/>
              <w:bottom w:val="single" w:sz="6" w:space="0" w:color="000000"/>
              <w:right w:val="double" w:sz="6" w:space="0" w:color="000000"/>
            </w:tcBorders>
          </w:tcPr>
          <w:p w:rsidR="00FC67C1" w:rsidRDefault="00FC67C1">
            <w:pPr>
              <w:rPr>
                <w:rFonts w:ascii="宋体" w:hAnsi="宋体" w:cs="宋体"/>
                <w:sz w:val="24"/>
              </w:rPr>
            </w:pPr>
          </w:p>
        </w:tc>
      </w:tr>
    </w:tbl>
    <w:p w:rsidR="00FC67C1" w:rsidRDefault="004E2D37" w:rsidP="00F72571">
      <w:pPr>
        <w:pStyle w:val="21"/>
      </w:pPr>
      <w:r>
        <w:tab/>
      </w:r>
      <w:r>
        <w:tab/>
      </w:r>
      <w:r>
        <w:tab/>
      </w:r>
      <w:r>
        <w:tab/>
      </w:r>
      <w:r>
        <w:tab/>
      </w:r>
    </w:p>
    <w:p w:rsidR="00FC67C1" w:rsidRDefault="004E2D37">
      <w:pPr>
        <w:pStyle w:val="21"/>
        <w:ind w:leftChars="0" w:left="0" w:firstLineChars="0" w:firstLine="0"/>
      </w:pPr>
      <w:r>
        <w:tab/>
      </w:r>
      <w:r>
        <w:tab/>
      </w:r>
      <w:r>
        <w:tab/>
      </w:r>
      <w:r>
        <w:tab/>
      </w:r>
      <w:r>
        <w:tab/>
      </w:r>
    </w:p>
    <w:p w:rsidR="00C87567" w:rsidRDefault="004E2D37" w:rsidP="00F72571">
      <w:pPr>
        <w:pStyle w:val="21"/>
        <w:ind w:firstLineChars="1650" w:firstLine="3465"/>
      </w:pPr>
      <w:r>
        <w:t>注</w:t>
      </w:r>
    </w:p>
    <w:p w:rsidR="00C87567" w:rsidRDefault="00C87567" w:rsidP="00F72571">
      <w:pPr>
        <w:pStyle w:val="21"/>
        <w:ind w:firstLineChars="1650" w:firstLine="3465"/>
      </w:pPr>
    </w:p>
    <w:p w:rsidR="00C87567" w:rsidRDefault="00C87567" w:rsidP="00F72571">
      <w:pPr>
        <w:pStyle w:val="21"/>
        <w:ind w:firstLineChars="1650" w:firstLine="3465"/>
      </w:pPr>
    </w:p>
    <w:p w:rsidR="00C87567" w:rsidRDefault="00C87567" w:rsidP="00F72571">
      <w:pPr>
        <w:pStyle w:val="21"/>
        <w:ind w:firstLineChars="1650" w:firstLine="3465"/>
      </w:pPr>
    </w:p>
    <w:p w:rsidR="00C87567" w:rsidRDefault="00C87567" w:rsidP="00F72571">
      <w:pPr>
        <w:pStyle w:val="21"/>
        <w:ind w:firstLineChars="1650" w:firstLine="3465"/>
      </w:pPr>
    </w:p>
    <w:p w:rsidR="00C87567" w:rsidRDefault="00C87567" w:rsidP="00F72571">
      <w:pPr>
        <w:pStyle w:val="21"/>
        <w:ind w:firstLineChars="1650" w:firstLine="3465"/>
      </w:pPr>
    </w:p>
    <w:p w:rsidR="00C87567" w:rsidRDefault="00C87567" w:rsidP="00F72571">
      <w:pPr>
        <w:pStyle w:val="21"/>
        <w:ind w:firstLineChars="1650" w:firstLine="3465"/>
      </w:pPr>
    </w:p>
    <w:p w:rsidR="00C87567" w:rsidRDefault="00C87567" w:rsidP="00F72571">
      <w:pPr>
        <w:pStyle w:val="21"/>
        <w:ind w:firstLineChars="1650" w:firstLine="3465"/>
      </w:pPr>
    </w:p>
    <w:p w:rsidR="00C87567" w:rsidRDefault="00C87567" w:rsidP="00F72571">
      <w:pPr>
        <w:pStyle w:val="21"/>
        <w:ind w:firstLineChars="1650" w:firstLine="3465"/>
      </w:pPr>
    </w:p>
    <w:p w:rsidR="00C87567" w:rsidRDefault="00C87567" w:rsidP="00F72571">
      <w:pPr>
        <w:pStyle w:val="21"/>
        <w:ind w:firstLineChars="1650" w:firstLine="3465"/>
      </w:pPr>
    </w:p>
    <w:p w:rsidR="00C87567" w:rsidRDefault="00C87567" w:rsidP="00F72571">
      <w:pPr>
        <w:pStyle w:val="21"/>
        <w:ind w:firstLineChars="1650" w:firstLine="3465"/>
      </w:pPr>
    </w:p>
    <w:p w:rsidR="00C87567" w:rsidRDefault="00C87567" w:rsidP="00F72571">
      <w:pPr>
        <w:pStyle w:val="21"/>
        <w:ind w:firstLineChars="1650" w:firstLine="3465"/>
      </w:pPr>
    </w:p>
    <w:p w:rsidR="00C87567" w:rsidRDefault="00C87567" w:rsidP="00F72571">
      <w:pPr>
        <w:pStyle w:val="21"/>
        <w:ind w:firstLineChars="1650" w:firstLine="3465"/>
      </w:pPr>
    </w:p>
    <w:p w:rsidR="00FC67C1" w:rsidRPr="00C87567" w:rsidRDefault="00C87567" w:rsidP="00C87567">
      <w:pPr>
        <w:pStyle w:val="af1"/>
        <w:ind w:firstLine="480"/>
        <w:rPr>
          <w:b w:val="0"/>
          <w:bCs/>
        </w:rPr>
      </w:pPr>
      <w:r w:rsidRPr="00C87567">
        <w:rPr>
          <w:rFonts w:hint="eastAsia"/>
          <w:b w:val="0"/>
          <w:bCs/>
        </w:rPr>
        <w:t>注</w:t>
      </w:r>
      <w:r w:rsidR="004E2D37" w:rsidRPr="00C87567">
        <w:rPr>
          <w:b w:val="0"/>
          <w:bCs/>
        </w:rPr>
        <w:t>：供应商递交的首次响应文件中与《谈判文件》和《谈判文件修改（澄清）》（如有）的要求有不同时，应逐条列在偏离表中，否则将认为供应商接受谈判文件的要求。</w:t>
      </w:r>
    </w:p>
    <w:p w:rsidR="00FC67C1" w:rsidRDefault="00FC67C1" w:rsidP="00F72571">
      <w:pPr>
        <w:pStyle w:val="21"/>
      </w:pPr>
    </w:p>
    <w:p w:rsidR="00FC67C1" w:rsidRDefault="00FC67C1">
      <w:pPr>
        <w:pStyle w:val="21"/>
        <w:ind w:leftChars="0" w:left="0" w:firstLineChars="0" w:firstLine="0"/>
      </w:pPr>
    </w:p>
    <w:p w:rsidR="00FC67C1" w:rsidRDefault="004E2D37" w:rsidP="00F72571">
      <w:pPr>
        <w:pStyle w:val="21"/>
      </w:pPr>
      <w:r>
        <w:t>供应商（公章）：</w:t>
      </w:r>
    </w:p>
    <w:p w:rsidR="00FC67C1" w:rsidRDefault="00FC67C1" w:rsidP="00F72571">
      <w:pPr>
        <w:pStyle w:val="21"/>
      </w:pPr>
    </w:p>
    <w:p w:rsidR="00FC67C1" w:rsidRDefault="004E2D37" w:rsidP="00F72571">
      <w:pPr>
        <w:pStyle w:val="21"/>
      </w:pPr>
      <w:r>
        <w:t>法定代表人或授权代表（签字或盖章）：</w:t>
      </w:r>
      <w:r>
        <w:t xml:space="preserve">  </w:t>
      </w:r>
    </w:p>
    <w:p w:rsidR="00FC67C1" w:rsidRDefault="00FC67C1" w:rsidP="00F72571">
      <w:pPr>
        <w:pStyle w:val="21"/>
      </w:pPr>
    </w:p>
    <w:p w:rsidR="00FC67C1" w:rsidRDefault="004E2D37" w:rsidP="00F72571">
      <w:pPr>
        <w:pStyle w:val="21"/>
      </w:pPr>
      <w:r>
        <w:t>日</w:t>
      </w:r>
      <w:r>
        <w:t xml:space="preserve">   </w:t>
      </w:r>
      <w:r>
        <w:t>期：</w:t>
      </w:r>
      <w:r>
        <w:t>2025</w:t>
      </w:r>
      <w:r>
        <w:t>年</w:t>
      </w:r>
      <w:r>
        <w:t xml:space="preserve">  </w:t>
      </w:r>
      <w:r>
        <w:t>月</w:t>
      </w:r>
      <w:r>
        <w:t xml:space="preserve">  </w:t>
      </w:r>
      <w:r>
        <w:t>日</w:t>
      </w:r>
    </w:p>
    <w:p w:rsidR="00C87567" w:rsidRDefault="00C87567">
      <w:pPr>
        <w:spacing w:line="340" w:lineRule="exact"/>
        <w:rPr>
          <w:rFonts w:asciiTheme="minorEastAsia" w:eastAsiaTheme="minorEastAsia" w:hAnsiTheme="minorEastAsia"/>
          <w:b/>
          <w:sz w:val="30"/>
          <w:szCs w:val="30"/>
        </w:rPr>
      </w:pPr>
    </w:p>
    <w:p w:rsidR="00FC67C1" w:rsidRDefault="004E2D37">
      <w:pPr>
        <w:ind w:firstLineChars="1100" w:firstLine="3313"/>
        <w:rPr>
          <w:rFonts w:asciiTheme="minorEastAsia" w:eastAsiaTheme="minorEastAsia" w:hAnsiTheme="minorEastAsia" w:cs="华文楷体"/>
          <w:b/>
          <w:bCs/>
          <w:sz w:val="30"/>
          <w:szCs w:val="30"/>
        </w:rPr>
      </w:pPr>
      <w:r>
        <w:rPr>
          <w:rFonts w:asciiTheme="minorEastAsia" w:eastAsiaTheme="minorEastAsia" w:hAnsiTheme="minorEastAsia" w:cs="华文楷体" w:hint="eastAsia"/>
          <w:b/>
          <w:bCs/>
          <w:sz w:val="30"/>
          <w:szCs w:val="30"/>
        </w:rPr>
        <w:lastRenderedPageBreak/>
        <w:t>（五）谈判报价表</w:t>
      </w:r>
    </w:p>
    <w:p w:rsidR="00FC67C1" w:rsidRDefault="00FC67C1"/>
    <w:p w:rsidR="00FC67C1" w:rsidRDefault="004E2D37">
      <w:pPr>
        <w:rPr>
          <w:b/>
          <w:bCs/>
          <w:sz w:val="24"/>
        </w:rPr>
      </w:pPr>
      <w:r>
        <w:rPr>
          <w:rFonts w:hint="eastAsia"/>
          <w:b/>
          <w:bCs/>
          <w:sz w:val="24"/>
        </w:rPr>
        <w:t>本次报价为首次报价。</w:t>
      </w:r>
    </w:p>
    <w:p w:rsidR="00FC67C1" w:rsidRDefault="00FC67C1">
      <w:pPr>
        <w:rPr>
          <w:b/>
          <w:bCs/>
          <w:sz w:val="24"/>
        </w:rPr>
      </w:pPr>
    </w:p>
    <w:p w:rsidR="00FC67C1" w:rsidRDefault="004E2D37">
      <w:pPr>
        <w:rPr>
          <w:sz w:val="24"/>
        </w:rPr>
      </w:pPr>
      <w:r>
        <w:rPr>
          <w:rFonts w:hint="eastAsia"/>
          <w:sz w:val="24"/>
        </w:rPr>
        <w:t>项目名称：</w:t>
      </w:r>
      <w:r>
        <w:rPr>
          <w:rFonts w:hint="eastAsia"/>
          <w:sz w:val="24"/>
        </w:rPr>
        <w:t xml:space="preserve"> </w:t>
      </w:r>
    </w:p>
    <w:p w:rsidR="00FC67C1" w:rsidRDefault="004E2D37">
      <w:pPr>
        <w:rPr>
          <w:sz w:val="24"/>
        </w:rPr>
      </w:pPr>
      <w:r>
        <w:rPr>
          <w:rFonts w:hint="eastAsia"/>
          <w:sz w:val="24"/>
        </w:rPr>
        <w:t>项目编号：</w:t>
      </w:r>
    </w:p>
    <w:tbl>
      <w:tblPr>
        <w:tblW w:w="9645" w:type="dxa"/>
        <w:tblLayout w:type="fixed"/>
        <w:tblLook w:val="04A0" w:firstRow="1" w:lastRow="0" w:firstColumn="1" w:lastColumn="0" w:noHBand="0" w:noVBand="1"/>
      </w:tblPr>
      <w:tblGrid>
        <w:gridCol w:w="993"/>
        <w:gridCol w:w="1696"/>
        <w:gridCol w:w="3711"/>
        <w:gridCol w:w="3245"/>
      </w:tblGrid>
      <w:tr w:rsidR="00FC67C1">
        <w:trPr>
          <w:trHeight w:val="455"/>
        </w:trPr>
        <w:tc>
          <w:tcPr>
            <w:tcW w:w="993" w:type="dxa"/>
            <w:tcBorders>
              <w:top w:val="single" w:sz="4" w:space="0" w:color="auto"/>
              <w:left w:val="single" w:sz="4" w:space="0" w:color="auto"/>
              <w:bottom w:val="single" w:sz="4" w:space="0" w:color="auto"/>
              <w:right w:val="single" w:sz="4" w:space="0" w:color="auto"/>
            </w:tcBorders>
            <w:shd w:val="clear" w:color="000000" w:fill="D8D8D8"/>
            <w:vAlign w:val="center"/>
          </w:tcPr>
          <w:p w:rsidR="00FC67C1" w:rsidRDefault="004E2D37">
            <w:pPr>
              <w:widowControl/>
              <w:jc w:val="center"/>
              <w:rPr>
                <w:rFonts w:asciiTheme="minorEastAsia" w:eastAsiaTheme="minorEastAsia" w:hAnsiTheme="minorEastAsia" w:cs="华文楷体"/>
                <w:b/>
                <w:color w:val="000000" w:themeColor="text1"/>
                <w:kern w:val="0"/>
                <w:szCs w:val="21"/>
              </w:rPr>
            </w:pPr>
            <w:r>
              <w:rPr>
                <w:rFonts w:asciiTheme="minorEastAsia" w:eastAsiaTheme="minorEastAsia" w:hAnsiTheme="minorEastAsia" w:cs="华文楷体" w:hint="eastAsia"/>
                <w:b/>
                <w:color w:val="000000" w:themeColor="text1"/>
                <w:kern w:val="0"/>
                <w:szCs w:val="21"/>
              </w:rPr>
              <w:t>序号</w:t>
            </w:r>
          </w:p>
        </w:tc>
        <w:tc>
          <w:tcPr>
            <w:tcW w:w="5407" w:type="dxa"/>
            <w:gridSpan w:val="2"/>
            <w:tcBorders>
              <w:top w:val="single" w:sz="4" w:space="0" w:color="auto"/>
              <w:left w:val="nil"/>
              <w:bottom w:val="single" w:sz="4" w:space="0" w:color="auto"/>
              <w:right w:val="single" w:sz="4" w:space="0" w:color="auto"/>
            </w:tcBorders>
            <w:shd w:val="clear" w:color="000000" w:fill="D8D8D8"/>
            <w:vAlign w:val="center"/>
          </w:tcPr>
          <w:p w:rsidR="00FC67C1" w:rsidRDefault="008D4710">
            <w:pPr>
              <w:widowControl/>
              <w:jc w:val="center"/>
              <w:rPr>
                <w:rFonts w:asciiTheme="minorEastAsia" w:eastAsiaTheme="minorEastAsia" w:hAnsiTheme="minorEastAsia" w:cs="华文楷体"/>
                <w:b/>
                <w:color w:val="000000" w:themeColor="text1"/>
                <w:kern w:val="0"/>
                <w:szCs w:val="21"/>
              </w:rPr>
            </w:pPr>
            <w:r>
              <w:rPr>
                <w:rFonts w:asciiTheme="minorEastAsia" w:eastAsiaTheme="minorEastAsia" w:hAnsiTheme="minorEastAsia" w:cs="华文楷体" w:hint="eastAsia"/>
                <w:b/>
                <w:color w:val="000000" w:themeColor="text1"/>
                <w:kern w:val="0"/>
                <w:szCs w:val="21"/>
              </w:rPr>
              <w:t>设备名称（须标明品牌</w:t>
            </w:r>
            <w:r w:rsidR="004E2D37">
              <w:rPr>
                <w:rFonts w:asciiTheme="minorEastAsia" w:eastAsiaTheme="minorEastAsia" w:hAnsiTheme="minorEastAsia" w:cs="华文楷体" w:hint="eastAsia"/>
                <w:b/>
                <w:color w:val="000000" w:themeColor="text1"/>
                <w:kern w:val="0"/>
                <w:szCs w:val="21"/>
              </w:rPr>
              <w:t>型号）</w:t>
            </w:r>
          </w:p>
        </w:tc>
        <w:tc>
          <w:tcPr>
            <w:tcW w:w="3245" w:type="dxa"/>
            <w:tcBorders>
              <w:top w:val="single" w:sz="4" w:space="0" w:color="auto"/>
              <w:left w:val="single" w:sz="4" w:space="0" w:color="auto"/>
              <w:bottom w:val="single" w:sz="4" w:space="0" w:color="auto"/>
              <w:right w:val="single" w:sz="4" w:space="0" w:color="auto"/>
            </w:tcBorders>
            <w:shd w:val="clear" w:color="000000" w:fill="D8D8D8"/>
            <w:vAlign w:val="center"/>
          </w:tcPr>
          <w:p w:rsidR="00FC67C1" w:rsidRDefault="004E2D37">
            <w:pPr>
              <w:widowControl/>
              <w:jc w:val="center"/>
              <w:rPr>
                <w:rFonts w:asciiTheme="minorEastAsia" w:eastAsiaTheme="minorEastAsia" w:hAnsiTheme="minorEastAsia" w:cs="华文楷体"/>
                <w:b/>
                <w:color w:val="000000" w:themeColor="text1"/>
                <w:kern w:val="0"/>
                <w:szCs w:val="21"/>
              </w:rPr>
            </w:pPr>
            <w:r>
              <w:rPr>
                <w:rFonts w:asciiTheme="minorEastAsia" w:eastAsiaTheme="minorEastAsia" w:hAnsiTheme="minorEastAsia" w:cs="华文楷体" w:hint="eastAsia"/>
                <w:b/>
                <w:color w:val="000000" w:themeColor="text1"/>
                <w:kern w:val="0"/>
                <w:szCs w:val="21"/>
              </w:rPr>
              <w:t>总价（元）</w:t>
            </w:r>
          </w:p>
        </w:tc>
      </w:tr>
      <w:tr w:rsidR="00FC67C1">
        <w:trPr>
          <w:trHeight w:val="687"/>
        </w:trPr>
        <w:tc>
          <w:tcPr>
            <w:tcW w:w="993" w:type="dxa"/>
            <w:tcBorders>
              <w:top w:val="nil"/>
              <w:left w:val="single" w:sz="4" w:space="0" w:color="auto"/>
              <w:bottom w:val="single" w:sz="4" w:space="0" w:color="auto"/>
              <w:right w:val="single" w:sz="4" w:space="0" w:color="auto"/>
            </w:tcBorders>
            <w:shd w:val="clear" w:color="auto" w:fill="auto"/>
            <w:vAlign w:val="center"/>
          </w:tcPr>
          <w:p w:rsidR="00FC67C1" w:rsidRDefault="004E2D37">
            <w:pPr>
              <w:widowControl/>
              <w:jc w:val="center"/>
              <w:rPr>
                <w:rFonts w:asciiTheme="minorEastAsia" w:eastAsiaTheme="minorEastAsia" w:hAnsiTheme="minorEastAsia" w:cs="华文楷体"/>
                <w:color w:val="000000" w:themeColor="text1"/>
                <w:kern w:val="0"/>
                <w:szCs w:val="21"/>
              </w:rPr>
            </w:pPr>
            <w:r>
              <w:rPr>
                <w:rFonts w:asciiTheme="minorEastAsia" w:eastAsiaTheme="minorEastAsia" w:hAnsiTheme="minorEastAsia" w:cs="华文楷体" w:hint="eastAsia"/>
                <w:color w:val="000000" w:themeColor="text1"/>
                <w:kern w:val="0"/>
                <w:szCs w:val="21"/>
              </w:rPr>
              <w:t>1</w:t>
            </w:r>
          </w:p>
        </w:tc>
        <w:tc>
          <w:tcPr>
            <w:tcW w:w="5407" w:type="dxa"/>
            <w:gridSpan w:val="2"/>
            <w:tcBorders>
              <w:top w:val="nil"/>
              <w:left w:val="nil"/>
              <w:bottom w:val="single" w:sz="4" w:space="0" w:color="auto"/>
              <w:right w:val="single" w:sz="4" w:space="0" w:color="auto"/>
            </w:tcBorders>
            <w:shd w:val="clear" w:color="auto" w:fill="auto"/>
            <w:vAlign w:val="center"/>
          </w:tcPr>
          <w:p w:rsidR="00FC67C1" w:rsidRDefault="00FC67C1">
            <w:pPr>
              <w:pStyle w:val="1"/>
              <w:numPr>
                <w:ilvl w:val="0"/>
                <w:numId w:val="0"/>
              </w:numPr>
              <w:tabs>
                <w:tab w:val="left" w:pos="0"/>
              </w:tabs>
              <w:spacing w:line="340" w:lineRule="exact"/>
              <w:jc w:val="center"/>
              <w:rPr>
                <w:rFonts w:asciiTheme="minorEastAsia" w:eastAsiaTheme="minorEastAsia" w:hAnsiTheme="minorEastAsia" w:cs="华文楷体"/>
                <w:b/>
                <w:bCs/>
                <w:color w:val="000000" w:themeColor="text1"/>
                <w:sz w:val="24"/>
                <w:szCs w:val="24"/>
              </w:rPr>
            </w:pPr>
          </w:p>
          <w:p w:rsidR="00FC67C1" w:rsidRDefault="00FC67C1">
            <w:pPr>
              <w:pStyle w:val="1"/>
              <w:numPr>
                <w:ilvl w:val="0"/>
                <w:numId w:val="0"/>
              </w:numPr>
              <w:tabs>
                <w:tab w:val="left" w:pos="0"/>
              </w:tabs>
              <w:spacing w:line="340" w:lineRule="exact"/>
              <w:jc w:val="center"/>
              <w:rPr>
                <w:rFonts w:asciiTheme="minorEastAsia" w:eastAsiaTheme="minorEastAsia" w:hAnsiTheme="minorEastAsia" w:cs="华文楷体"/>
                <w:b/>
                <w:bCs/>
                <w:color w:val="000000" w:themeColor="text1"/>
                <w:sz w:val="24"/>
                <w:szCs w:val="24"/>
              </w:rPr>
            </w:pPr>
          </w:p>
        </w:tc>
        <w:tc>
          <w:tcPr>
            <w:tcW w:w="3245" w:type="dxa"/>
            <w:tcBorders>
              <w:top w:val="nil"/>
              <w:left w:val="single" w:sz="4" w:space="0" w:color="auto"/>
              <w:bottom w:val="single" w:sz="4" w:space="0" w:color="auto"/>
              <w:right w:val="single" w:sz="4" w:space="0" w:color="auto"/>
            </w:tcBorders>
            <w:shd w:val="clear" w:color="auto" w:fill="auto"/>
            <w:vAlign w:val="center"/>
          </w:tcPr>
          <w:p w:rsidR="00FC67C1" w:rsidRDefault="00FC67C1">
            <w:pPr>
              <w:widowControl/>
              <w:spacing w:line="400" w:lineRule="exact"/>
              <w:jc w:val="center"/>
              <w:rPr>
                <w:rFonts w:asciiTheme="minorEastAsia" w:eastAsiaTheme="minorEastAsia" w:hAnsiTheme="minorEastAsia" w:cs="华文楷体"/>
                <w:color w:val="000000" w:themeColor="text1"/>
                <w:kern w:val="0"/>
                <w:szCs w:val="21"/>
              </w:rPr>
            </w:pPr>
          </w:p>
        </w:tc>
      </w:tr>
      <w:tr w:rsidR="00FC67C1">
        <w:trPr>
          <w:trHeight w:val="687"/>
        </w:trPr>
        <w:tc>
          <w:tcPr>
            <w:tcW w:w="993" w:type="dxa"/>
            <w:tcBorders>
              <w:top w:val="nil"/>
              <w:left w:val="single" w:sz="4" w:space="0" w:color="auto"/>
              <w:bottom w:val="single" w:sz="4" w:space="0" w:color="auto"/>
              <w:right w:val="single" w:sz="4" w:space="0" w:color="auto"/>
            </w:tcBorders>
            <w:shd w:val="clear" w:color="auto" w:fill="auto"/>
            <w:vAlign w:val="center"/>
          </w:tcPr>
          <w:p w:rsidR="00FC67C1" w:rsidRDefault="004E2D37">
            <w:pPr>
              <w:widowControl/>
              <w:jc w:val="center"/>
              <w:rPr>
                <w:rFonts w:asciiTheme="minorEastAsia" w:eastAsiaTheme="minorEastAsia" w:hAnsiTheme="minorEastAsia" w:cs="华文楷体"/>
                <w:color w:val="000000" w:themeColor="text1"/>
                <w:kern w:val="0"/>
                <w:szCs w:val="21"/>
              </w:rPr>
            </w:pPr>
            <w:r>
              <w:rPr>
                <w:rFonts w:asciiTheme="minorEastAsia" w:eastAsiaTheme="minorEastAsia" w:hAnsiTheme="minorEastAsia" w:cs="华文楷体"/>
                <w:color w:val="000000" w:themeColor="text1"/>
                <w:kern w:val="0"/>
                <w:szCs w:val="21"/>
              </w:rPr>
              <w:t>…</w:t>
            </w:r>
          </w:p>
        </w:tc>
        <w:tc>
          <w:tcPr>
            <w:tcW w:w="5407" w:type="dxa"/>
            <w:gridSpan w:val="2"/>
            <w:tcBorders>
              <w:top w:val="nil"/>
              <w:left w:val="nil"/>
              <w:bottom w:val="single" w:sz="4" w:space="0" w:color="auto"/>
              <w:right w:val="single" w:sz="4" w:space="0" w:color="auto"/>
            </w:tcBorders>
            <w:shd w:val="clear" w:color="auto" w:fill="auto"/>
            <w:vAlign w:val="center"/>
          </w:tcPr>
          <w:p w:rsidR="00FC67C1" w:rsidRDefault="00FC67C1">
            <w:pPr>
              <w:pStyle w:val="1"/>
              <w:numPr>
                <w:ilvl w:val="0"/>
                <w:numId w:val="0"/>
              </w:numPr>
              <w:tabs>
                <w:tab w:val="left" w:pos="0"/>
              </w:tabs>
              <w:spacing w:line="340" w:lineRule="exact"/>
              <w:jc w:val="center"/>
              <w:rPr>
                <w:rFonts w:asciiTheme="minorEastAsia" w:eastAsiaTheme="minorEastAsia" w:hAnsiTheme="minorEastAsia" w:cs="华文楷体"/>
                <w:b/>
                <w:bCs/>
                <w:color w:val="000000" w:themeColor="text1"/>
                <w:sz w:val="24"/>
                <w:szCs w:val="24"/>
              </w:rPr>
            </w:pPr>
          </w:p>
        </w:tc>
        <w:tc>
          <w:tcPr>
            <w:tcW w:w="3245" w:type="dxa"/>
            <w:tcBorders>
              <w:top w:val="nil"/>
              <w:left w:val="single" w:sz="4" w:space="0" w:color="auto"/>
              <w:bottom w:val="single" w:sz="4" w:space="0" w:color="auto"/>
              <w:right w:val="single" w:sz="4" w:space="0" w:color="auto"/>
            </w:tcBorders>
            <w:shd w:val="clear" w:color="auto" w:fill="auto"/>
            <w:vAlign w:val="center"/>
          </w:tcPr>
          <w:p w:rsidR="00FC67C1" w:rsidRDefault="00FC67C1">
            <w:pPr>
              <w:widowControl/>
              <w:spacing w:line="400" w:lineRule="exact"/>
              <w:jc w:val="center"/>
              <w:rPr>
                <w:rFonts w:asciiTheme="minorEastAsia" w:eastAsiaTheme="minorEastAsia" w:hAnsiTheme="minorEastAsia" w:cs="华文楷体"/>
                <w:color w:val="000000" w:themeColor="text1"/>
                <w:kern w:val="0"/>
                <w:szCs w:val="21"/>
              </w:rPr>
            </w:pPr>
          </w:p>
        </w:tc>
      </w:tr>
      <w:tr w:rsidR="00FC67C1">
        <w:trPr>
          <w:trHeight w:val="830"/>
        </w:trPr>
        <w:tc>
          <w:tcPr>
            <w:tcW w:w="26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C67C1" w:rsidRDefault="004E2D37">
            <w:pPr>
              <w:pStyle w:val="1"/>
              <w:numPr>
                <w:ilvl w:val="0"/>
                <w:numId w:val="0"/>
              </w:numPr>
              <w:tabs>
                <w:tab w:val="left" w:pos="0"/>
              </w:tabs>
              <w:spacing w:line="340" w:lineRule="exact"/>
              <w:jc w:val="center"/>
              <w:rPr>
                <w:rFonts w:asciiTheme="minorEastAsia" w:eastAsiaTheme="minorEastAsia" w:hAnsiTheme="minorEastAsia" w:cs="华文楷体"/>
                <w:color w:val="000000" w:themeColor="text1"/>
                <w:kern w:val="2"/>
              </w:rPr>
            </w:pPr>
            <w:r>
              <w:rPr>
                <w:rFonts w:asciiTheme="minorEastAsia" w:eastAsiaTheme="minorEastAsia" w:hAnsiTheme="minorEastAsia" w:cs="华文楷体" w:hint="eastAsia"/>
                <w:b/>
                <w:bCs/>
                <w:color w:val="000000" w:themeColor="text1"/>
                <w:sz w:val="24"/>
                <w:szCs w:val="24"/>
              </w:rPr>
              <w:t>质保期（年）</w:t>
            </w:r>
          </w:p>
        </w:tc>
        <w:tc>
          <w:tcPr>
            <w:tcW w:w="6956" w:type="dxa"/>
            <w:gridSpan w:val="2"/>
            <w:tcBorders>
              <w:top w:val="single" w:sz="4" w:space="0" w:color="auto"/>
              <w:left w:val="nil"/>
              <w:bottom w:val="single" w:sz="4" w:space="0" w:color="auto"/>
              <w:right w:val="single" w:sz="4" w:space="0" w:color="auto"/>
            </w:tcBorders>
            <w:vAlign w:val="center"/>
          </w:tcPr>
          <w:p w:rsidR="00FC67C1" w:rsidRDefault="00FC67C1">
            <w:pPr>
              <w:widowControl/>
              <w:spacing w:line="400" w:lineRule="exact"/>
              <w:rPr>
                <w:rFonts w:asciiTheme="minorEastAsia" w:eastAsiaTheme="minorEastAsia" w:hAnsiTheme="minorEastAsia" w:cs="华文楷体"/>
                <w:b/>
                <w:color w:val="000000" w:themeColor="text1"/>
                <w:kern w:val="0"/>
                <w:szCs w:val="21"/>
              </w:rPr>
            </w:pPr>
          </w:p>
        </w:tc>
      </w:tr>
      <w:tr w:rsidR="00FC67C1">
        <w:trPr>
          <w:trHeight w:val="830"/>
        </w:trPr>
        <w:tc>
          <w:tcPr>
            <w:tcW w:w="26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C67C1" w:rsidRDefault="004E2D37">
            <w:pPr>
              <w:pStyle w:val="1"/>
              <w:numPr>
                <w:ilvl w:val="0"/>
                <w:numId w:val="0"/>
              </w:numPr>
              <w:tabs>
                <w:tab w:val="left" w:pos="0"/>
              </w:tabs>
              <w:spacing w:line="340" w:lineRule="exact"/>
              <w:jc w:val="center"/>
              <w:rPr>
                <w:rFonts w:asciiTheme="minorEastAsia" w:eastAsiaTheme="minorEastAsia" w:hAnsiTheme="minorEastAsia" w:cs="华文楷体"/>
                <w:b/>
                <w:bCs/>
                <w:color w:val="000000" w:themeColor="text1"/>
                <w:sz w:val="24"/>
                <w:szCs w:val="24"/>
              </w:rPr>
            </w:pPr>
            <w:r>
              <w:rPr>
                <w:rFonts w:asciiTheme="minorEastAsia" w:eastAsiaTheme="minorEastAsia" w:hAnsiTheme="minorEastAsia" w:cs="华文楷体" w:hint="eastAsia"/>
                <w:b/>
                <w:bCs/>
                <w:color w:val="000000" w:themeColor="text1"/>
                <w:sz w:val="24"/>
                <w:szCs w:val="24"/>
              </w:rPr>
              <w:t>供货期（天）</w:t>
            </w:r>
          </w:p>
        </w:tc>
        <w:tc>
          <w:tcPr>
            <w:tcW w:w="6956" w:type="dxa"/>
            <w:gridSpan w:val="2"/>
            <w:tcBorders>
              <w:top w:val="single" w:sz="4" w:space="0" w:color="auto"/>
              <w:left w:val="nil"/>
              <w:bottom w:val="single" w:sz="4" w:space="0" w:color="auto"/>
              <w:right w:val="single" w:sz="4" w:space="0" w:color="auto"/>
            </w:tcBorders>
            <w:vAlign w:val="center"/>
          </w:tcPr>
          <w:p w:rsidR="00FC67C1" w:rsidRDefault="00FC67C1">
            <w:pPr>
              <w:widowControl/>
              <w:spacing w:line="400" w:lineRule="exact"/>
              <w:rPr>
                <w:rFonts w:asciiTheme="minorEastAsia" w:eastAsiaTheme="minorEastAsia" w:hAnsiTheme="minorEastAsia" w:cs="华文楷体"/>
                <w:b/>
                <w:color w:val="000000" w:themeColor="text1"/>
                <w:kern w:val="0"/>
                <w:szCs w:val="21"/>
              </w:rPr>
            </w:pPr>
          </w:p>
        </w:tc>
      </w:tr>
      <w:tr w:rsidR="00FC67C1">
        <w:trPr>
          <w:trHeight w:val="830"/>
        </w:trPr>
        <w:tc>
          <w:tcPr>
            <w:tcW w:w="26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C67C1" w:rsidRDefault="004E2D37">
            <w:pPr>
              <w:pStyle w:val="1"/>
              <w:numPr>
                <w:ilvl w:val="0"/>
                <w:numId w:val="0"/>
              </w:numPr>
              <w:tabs>
                <w:tab w:val="left" w:pos="0"/>
              </w:tabs>
              <w:spacing w:line="340" w:lineRule="exact"/>
              <w:jc w:val="center"/>
              <w:rPr>
                <w:rFonts w:asciiTheme="minorEastAsia" w:eastAsiaTheme="minorEastAsia" w:hAnsiTheme="minorEastAsia" w:cs="华文楷体"/>
                <w:b/>
                <w:bCs/>
                <w:color w:val="000000" w:themeColor="text1"/>
                <w:sz w:val="24"/>
                <w:szCs w:val="24"/>
              </w:rPr>
            </w:pPr>
            <w:r>
              <w:rPr>
                <w:rFonts w:asciiTheme="minorEastAsia" w:eastAsiaTheme="minorEastAsia" w:hAnsiTheme="minorEastAsia" w:cs="华文楷体" w:hint="eastAsia"/>
                <w:b/>
                <w:bCs/>
                <w:color w:val="000000" w:themeColor="text1"/>
                <w:sz w:val="24"/>
                <w:szCs w:val="24"/>
              </w:rPr>
              <w:t>合计（人民币）</w:t>
            </w:r>
          </w:p>
        </w:tc>
        <w:tc>
          <w:tcPr>
            <w:tcW w:w="6956" w:type="dxa"/>
            <w:gridSpan w:val="2"/>
            <w:tcBorders>
              <w:top w:val="single" w:sz="4" w:space="0" w:color="auto"/>
              <w:left w:val="nil"/>
              <w:bottom w:val="single" w:sz="4" w:space="0" w:color="auto"/>
              <w:right w:val="single" w:sz="4" w:space="0" w:color="auto"/>
            </w:tcBorders>
            <w:vAlign w:val="center"/>
          </w:tcPr>
          <w:p w:rsidR="00FC67C1" w:rsidRDefault="004E2D37">
            <w:pPr>
              <w:widowControl/>
              <w:spacing w:line="400" w:lineRule="exact"/>
              <w:rPr>
                <w:rFonts w:asciiTheme="minorEastAsia" w:eastAsiaTheme="minorEastAsia" w:hAnsiTheme="minorEastAsia" w:cs="华文楷体"/>
                <w:b/>
                <w:color w:val="000000" w:themeColor="text1"/>
                <w:kern w:val="0"/>
                <w:sz w:val="24"/>
              </w:rPr>
            </w:pPr>
            <w:r>
              <w:rPr>
                <w:rFonts w:asciiTheme="minorEastAsia" w:eastAsiaTheme="minorEastAsia" w:hAnsiTheme="minorEastAsia" w:cs="华文楷体" w:hint="eastAsia"/>
                <w:b/>
                <w:color w:val="000000" w:themeColor="text1"/>
                <w:kern w:val="0"/>
                <w:sz w:val="24"/>
              </w:rPr>
              <w:t xml:space="preserve">小写：           </w:t>
            </w:r>
            <w:r w:rsidR="00E56962">
              <w:rPr>
                <w:rFonts w:asciiTheme="minorEastAsia" w:eastAsiaTheme="minorEastAsia" w:hAnsiTheme="minorEastAsia" w:cs="华文楷体" w:hint="eastAsia"/>
                <w:b/>
                <w:color w:val="000000" w:themeColor="text1"/>
                <w:kern w:val="0"/>
                <w:sz w:val="24"/>
              </w:rPr>
              <w:t>元</w:t>
            </w:r>
            <w:r>
              <w:rPr>
                <w:rFonts w:asciiTheme="minorEastAsia" w:eastAsiaTheme="minorEastAsia" w:hAnsiTheme="minorEastAsia" w:cs="华文楷体" w:hint="eastAsia"/>
                <w:b/>
                <w:color w:val="000000" w:themeColor="text1"/>
                <w:kern w:val="0"/>
                <w:sz w:val="24"/>
              </w:rPr>
              <w:t>（大写：                           ）</w:t>
            </w:r>
          </w:p>
        </w:tc>
      </w:tr>
      <w:tr w:rsidR="00FC67C1">
        <w:trPr>
          <w:trHeight w:val="2664"/>
        </w:trPr>
        <w:tc>
          <w:tcPr>
            <w:tcW w:w="9645" w:type="dxa"/>
            <w:gridSpan w:val="4"/>
            <w:tcBorders>
              <w:top w:val="single" w:sz="4" w:space="0" w:color="auto"/>
              <w:left w:val="single" w:sz="4" w:space="0" w:color="auto"/>
              <w:bottom w:val="single" w:sz="4" w:space="0" w:color="auto"/>
              <w:right w:val="single" w:sz="4" w:space="0" w:color="auto"/>
            </w:tcBorders>
            <w:shd w:val="clear" w:color="auto" w:fill="auto"/>
          </w:tcPr>
          <w:p w:rsidR="00FC67C1" w:rsidRDefault="004E2D37">
            <w:pPr>
              <w:widowControl/>
              <w:spacing w:line="400" w:lineRule="exact"/>
              <w:rPr>
                <w:rFonts w:asciiTheme="minorEastAsia" w:eastAsiaTheme="minorEastAsia" w:hAnsiTheme="minorEastAsia" w:cs="华文楷体"/>
                <w:b/>
                <w:color w:val="000000" w:themeColor="text1"/>
                <w:kern w:val="0"/>
                <w:sz w:val="24"/>
              </w:rPr>
            </w:pPr>
            <w:r>
              <w:rPr>
                <w:rFonts w:asciiTheme="minorEastAsia" w:eastAsiaTheme="minorEastAsia" w:hAnsiTheme="minorEastAsia" w:cs="华文楷体" w:hint="eastAsia"/>
                <w:b/>
                <w:color w:val="000000" w:themeColor="text1"/>
                <w:kern w:val="0"/>
                <w:sz w:val="24"/>
              </w:rPr>
              <w:t>其他需要说明事项：</w:t>
            </w:r>
          </w:p>
          <w:p w:rsidR="00FC67C1" w:rsidRDefault="00FC67C1">
            <w:pPr>
              <w:widowControl/>
              <w:spacing w:line="400" w:lineRule="exact"/>
              <w:ind w:firstLineChars="200" w:firstLine="482"/>
              <w:rPr>
                <w:rFonts w:asciiTheme="minorEastAsia" w:eastAsiaTheme="minorEastAsia" w:hAnsiTheme="minorEastAsia" w:cs="华文楷体"/>
                <w:b/>
                <w:color w:val="000000" w:themeColor="text1"/>
                <w:kern w:val="0"/>
                <w:sz w:val="24"/>
              </w:rPr>
            </w:pPr>
          </w:p>
        </w:tc>
      </w:tr>
    </w:tbl>
    <w:p w:rsidR="00FC67C1" w:rsidRDefault="00FC67C1"/>
    <w:p w:rsidR="00FC67C1" w:rsidRDefault="00FC67C1">
      <w:pPr>
        <w:rPr>
          <w:rFonts w:asciiTheme="minorEastAsia" w:eastAsiaTheme="minorEastAsia" w:hAnsiTheme="minorEastAsia" w:cstheme="minorEastAsia"/>
          <w:sz w:val="24"/>
        </w:rPr>
      </w:pPr>
    </w:p>
    <w:p w:rsidR="00FC67C1" w:rsidRDefault="004E2D37">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供应商（公章）：</w:t>
      </w:r>
    </w:p>
    <w:p w:rsidR="00FC67C1" w:rsidRDefault="004E2D37">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法定代表人或授权代表（签字或盖章）：  </w:t>
      </w:r>
    </w:p>
    <w:p w:rsidR="00FC67C1" w:rsidRDefault="004E2D37">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日期：</w:t>
      </w:r>
    </w:p>
    <w:p w:rsidR="00FC67C1" w:rsidRDefault="00FC67C1">
      <w:pPr>
        <w:rPr>
          <w:rFonts w:asciiTheme="minorEastAsia" w:eastAsiaTheme="minorEastAsia" w:hAnsiTheme="minorEastAsia" w:cstheme="minorEastAsia"/>
          <w:sz w:val="24"/>
        </w:rPr>
      </w:pPr>
    </w:p>
    <w:p w:rsidR="00FC67C1" w:rsidRDefault="00FC67C1">
      <w:pPr>
        <w:rPr>
          <w:rFonts w:asciiTheme="minorEastAsia" w:eastAsiaTheme="minorEastAsia" w:hAnsiTheme="minorEastAsia" w:cstheme="minorEastAsia"/>
          <w:b/>
          <w:bCs/>
          <w:sz w:val="24"/>
        </w:rPr>
      </w:pPr>
    </w:p>
    <w:p w:rsidR="00FC67C1" w:rsidRDefault="004E2D37">
      <w:pPr>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注：</w:t>
      </w:r>
    </w:p>
    <w:p w:rsidR="00FC67C1" w:rsidRDefault="004E2D37">
      <w:pPr>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1.</w:t>
      </w:r>
      <w:r w:rsidR="008D4710">
        <w:rPr>
          <w:rFonts w:asciiTheme="minorEastAsia" w:eastAsiaTheme="minorEastAsia" w:hAnsiTheme="minorEastAsia" w:cstheme="minorEastAsia" w:hint="eastAsia"/>
          <w:b/>
          <w:bCs/>
          <w:sz w:val="24"/>
        </w:rPr>
        <w:t>谈判报价表中</w:t>
      </w:r>
      <w:r>
        <w:rPr>
          <w:rFonts w:asciiTheme="minorEastAsia" w:eastAsiaTheme="minorEastAsia" w:hAnsiTheme="minorEastAsia" w:cstheme="minorEastAsia" w:hint="eastAsia"/>
          <w:b/>
          <w:bCs/>
          <w:sz w:val="24"/>
        </w:rPr>
        <w:t>的合计总价包含了设备成本、运输、装卸、安装、调试、配合费、保质期内的服务、利润、税金和承担的风险等一切可能产生的费用。采购人不再支付报价以外的任何费用；</w:t>
      </w:r>
    </w:p>
    <w:p w:rsidR="00FC67C1" w:rsidRDefault="004E2D37">
      <w:pPr>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2.报价大小写不一致以大写为准；</w:t>
      </w:r>
    </w:p>
    <w:p w:rsidR="00FC67C1" w:rsidRDefault="004E2D37">
      <w:pPr>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3.偏离参数须在《偏离表》中详细说明；</w:t>
      </w:r>
    </w:p>
    <w:p w:rsidR="00FC67C1" w:rsidRDefault="004E2D37">
      <w:pPr>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4.供应商须同时提供</w:t>
      </w:r>
      <w:r w:rsidR="008D4710">
        <w:rPr>
          <w:rFonts w:asciiTheme="minorEastAsia" w:eastAsiaTheme="minorEastAsia" w:hAnsiTheme="minorEastAsia" w:cstheme="minorEastAsia" w:hint="eastAsia"/>
          <w:b/>
          <w:bCs/>
          <w:sz w:val="24"/>
        </w:rPr>
        <w:t>分项价格表</w:t>
      </w:r>
      <w:r>
        <w:rPr>
          <w:rFonts w:asciiTheme="minorEastAsia" w:eastAsiaTheme="minorEastAsia" w:hAnsiTheme="minorEastAsia" w:cstheme="minorEastAsia" w:hint="eastAsia"/>
          <w:b/>
          <w:bCs/>
          <w:sz w:val="24"/>
        </w:rPr>
        <w:t>，并对所有报价内容的真实性负责。</w:t>
      </w:r>
    </w:p>
    <w:p w:rsidR="00FC67C1" w:rsidRDefault="004E2D37" w:rsidP="00F72571">
      <w:pPr>
        <w:ind w:leftChars="228" w:left="479" w:firstLineChars="701" w:firstLine="2111"/>
        <w:rPr>
          <w:rFonts w:asciiTheme="minorEastAsia" w:eastAsiaTheme="minorEastAsia" w:hAnsiTheme="minorEastAsia" w:cs="华文楷体"/>
          <w:b/>
          <w:bCs/>
          <w:sz w:val="30"/>
          <w:szCs w:val="30"/>
        </w:rPr>
      </w:pPr>
      <w:r>
        <w:rPr>
          <w:rFonts w:asciiTheme="minorEastAsia" w:eastAsiaTheme="minorEastAsia" w:hAnsiTheme="minorEastAsia" w:cs="华文楷体" w:hint="eastAsia"/>
          <w:b/>
          <w:bCs/>
          <w:sz w:val="30"/>
          <w:szCs w:val="30"/>
        </w:rPr>
        <w:lastRenderedPageBreak/>
        <w:t>（六）分项价格表</w:t>
      </w:r>
    </w:p>
    <w:p w:rsidR="00FC67C1" w:rsidRDefault="004E2D37">
      <w:pPr>
        <w:ind w:firstLineChars="200" w:firstLine="560"/>
        <w:rPr>
          <w:rFonts w:asciiTheme="minorEastAsia" w:eastAsiaTheme="minorEastAsia" w:hAnsiTheme="minorEastAsia" w:cs="华文楷体"/>
          <w:sz w:val="28"/>
          <w:szCs w:val="28"/>
        </w:rPr>
      </w:pPr>
      <w:r>
        <w:rPr>
          <w:rFonts w:asciiTheme="minorEastAsia" w:eastAsiaTheme="minorEastAsia" w:hAnsiTheme="minorEastAsia" w:cs="华文楷体" w:hint="eastAsia"/>
          <w:sz w:val="28"/>
          <w:szCs w:val="28"/>
        </w:rPr>
        <w:t>分项价格</w:t>
      </w:r>
      <w:r>
        <w:rPr>
          <w:rFonts w:asciiTheme="minorEastAsia" w:eastAsiaTheme="minorEastAsia" w:hAnsiTheme="minorEastAsia" w:cs="华文楷体"/>
          <w:sz w:val="28"/>
          <w:szCs w:val="28"/>
        </w:rPr>
        <w:t>表由供应商自行编制，须体现该项目的分项价格明细。</w:t>
      </w:r>
    </w:p>
    <w:p w:rsidR="00FC67C1" w:rsidRDefault="00FC67C1" w:rsidP="00F72571">
      <w:pPr>
        <w:ind w:leftChars="228" w:left="479" w:firstLineChars="701" w:firstLine="1970"/>
        <w:rPr>
          <w:rFonts w:asciiTheme="minorEastAsia" w:eastAsiaTheme="minorEastAsia" w:hAnsiTheme="minorEastAsia" w:cs="华文楷体"/>
          <w:b/>
          <w:bCs/>
          <w:sz w:val="28"/>
          <w:szCs w:val="28"/>
        </w:rPr>
      </w:pPr>
    </w:p>
    <w:p w:rsidR="00FC67C1" w:rsidRDefault="00FC67C1" w:rsidP="00F72571">
      <w:pPr>
        <w:ind w:leftChars="228" w:left="479" w:firstLineChars="701" w:firstLine="1970"/>
        <w:rPr>
          <w:rFonts w:asciiTheme="minorEastAsia" w:eastAsiaTheme="minorEastAsia" w:hAnsiTheme="minorEastAsia" w:cs="华文楷体"/>
          <w:b/>
          <w:bCs/>
          <w:sz w:val="28"/>
          <w:szCs w:val="28"/>
        </w:rPr>
      </w:pPr>
    </w:p>
    <w:p w:rsidR="00FC67C1" w:rsidRDefault="004E2D37" w:rsidP="00F72571">
      <w:pPr>
        <w:ind w:leftChars="228" w:left="479" w:firstLineChars="701" w:firstLine="1970"/>
        <w:rPr>
          <w:rFonts w:asciiTheme="minorEastAsia" w:eastAsiaTheme="minorEastAsia" w:hAnsiTheme="minorEastAsia" w:cs="华文楷体"/>
          <w:b/>
          <w:bCs/>
          <w:sz w:val="28"/>
          <w:szCs w:val="28"/>
          <w:highlight w:val="yellow"/>
        </w:rPr>
      </w:pPr>
      <w:r>
        <w:rPr>
          <w:rFonts w:asciiTheme="minorEastAsia" w:eastAsiaTheme="minorEastAsia" w:hAnsiTheme="minorEastAsia" w:cs="华文楷体" w:hint="eastAsia"/>
          <w:b/>
          <w:bCs/>
          <w:sz w:val="28"/>
          <w:szCs w:val="28"/>
          <w:highlight w:val="yellow"/>
        </w:rPr>
        <w:t>（七）资格审查符合性审查表</w:t>
      </w:r>
    </w:p>
    <w:tbl>
      <w:tblPr>
        <w:tblpPr w:leftFromText="180" w:rightFromText="180" w:vertAnchor="text" w:horzAnchor="page" w:tblpX="1886" w:tblpY="675"/>
        <w:tblOverlap w:val="neve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5779"/>
        <w:gridCol w:w="1685"/>
      </w:tblGrid>
      <w:tr w:rsidR="00FC67C1" w:rsidTr="00B32926">
        <w:trPr>
          <w:trHeight w:val="750"/>
        </w:trPr>
        <w:tc>
          <w:tcPr>
            <w:tcW w:w="1008" w:type="dxa"/>
            <w:vAlign w:val="center"/>
          </w:tcPr>
          <w:p w:rsidR="00FC67C1" w:rsidRDefault="004E2D37">
            <w:pPr>
              <w:jc w:val="center"/>
              <w:rPr>
                <w:rFonts w:asciiTheme="minorEastAsia" w:eastAsiaTheme="minorEastAsia" w:hAnsiTheme="minorEastAsia" w:cs="楷体"/>
                <w:b/>
                <w:bCs/>
                <w:sz w:val="28"/>
                <w:szCs w:val="28"/>
              </w:rPr>
            </w:pPr>
            <w:r>
              <w:rPr>
                <w:rFonts w:asciiTheme="minorEastAsia" w:eastAsiaTheme="minorEastAsia" w:hAnsiTheme="minorEastAsia" w:cs="楷体" w:hint="eastAsia"/>
                <w:b/>
                <w:bCs/>
                <w:sz w:val="28"/>
                <w:szCs w:val="28"/>
              </w:rPr>
              <w:t>序号</w:t>
            </w:r>
          </w:p>
        </w:tc>
        <w:tc>
          <w:tcPr>
            <w:tcW w:w="5779" w:type="dxa"/>
            <w:vAlign w:val="center"/>
          </w:tcPr>
          <w:p w:rsidR="00FC67C1" w:rsidRDefault="004E2D37">
            <w:pPr>
              <w:ind w:firstLineChars="200" w:firstLine="562"/>
              <w:jc w:val="center"/>
              <w:rPr>
                <w:rFonts w:asciiTheme="minorEastAsia" w:eastAsiaTheme="minorEastAsia" w:hAnsiTheme="minorEastAsia" w:cs="楷体"/>
                <w:b/>
                <w:bCs/>
                <w:sz w:val="28"/>
                <w:szCs w:val="28"/>
              </w:rPr>
            </w:pPr>
            <w:r>
              <w:rPr>
                <w:rFonts w:asciiTheme="minorEastAsia" w:eastAsiaTheme="minorEastAsia" w:hAnsiTheme="minorEastAsia" w:cs="楷体" w:hint="eastAsia"/>
                <w:b/>
                <w:bCs/>
                <w:sz w:val="28"/>
                <w:szCs w:val="28"/>
              </w:rPr>
              <w:t>文件名称</w:t>
            </w:r>
          </w:p>
        </w:tc>
        <w:tc>
          <w:tcPr>
            <w:tcW w:w="1685" w:type="dxa"/>
            <w:vAlign w:val="center"/>
          </w:tcPr>
          <w:p w:rsidR="00FC67C1" w:rsidRPr="00B32926" w:rsidRDefault="004E2D37">
            <w:pPr>
              <w:jc w:val="center"/>
              <w:rPr>
                <w:rFonts w:asciiTheme="minorEastAsia" w:eastAsiaTheme="minorEastAsia" w:hAnsiTheme="minorEastAsia" w:cs="楷体"/>
                <w:b/>
                <w:bCs/>
                <w:sz w:val="28"/>
                <w:szCs w:val="28"/>
                <w:highlight w:val="yellow"/>
              </w:rPr>
            </w:pPr>
            <w:r w:rsidRPr="00B32926">
              <w:rPr>
                <w:rFonts w:asciiTheme="minorEastAsia" w:eastAsiaTheme="minorEastAsia" w:hAnsiTheme="minorEastAsia" w:cs="楷体" w:hint="eastAsia"/>
                <w:b/>
                <w:bCs/>
                <w:sz w:val="24"/>
                <w:highlight w:val="yellow"/>
              </w:rPr>
              <w:t>文件所在页码</w:t>
            </w:r>
          </w:p>
        </w:tc>
      </w:tr>
      <w:tr w:rsidR="00FC67C1" w:rsidTr="00B32926">
        <w:trPr>
          <w:trHeight w:val="559"/>
        </w:trPr>
        <w:tc>
          <w:tcPr>
            <w:tcW w:w="1008" w:type="dxa"/>
            <w:vAlign w:val="center"/>
          </w:tcPr>
          <w:p w:rsidR="00FC67C1" w:rsidRDefault="004E2D37">
            <w:pPr>
              <w:jc w:val="center"/>
              <w:rPr>
                <w:rFonts w:asciiTheme="minorEastAsia" w:eastAsiaTheme="minorEastAsia" w:hAnsiTheme="minorEastAsia" w:cs="楷体"/>
                <w:bCs/>
                <w:sz w:val="28"/>
                <w:szCs w:val="28"/>
              </w:rPr>
            </w:pPr>
            <w:r>
              <w:rPr>
                <w:rFonts w:asciiTheme="minorEastAsia" w:eastAsiaTheme="minorEastAsia" w:hAnsiTheme="minorEastAsia" w:cs="楷体"/>
                <w:bCs/>
                <w:sz w:val="28"/>
                <w:szCs w:val="28"/>
              </w:rPr>
              <w:t>1</w:t>
            </w:r>
          </w:p>
        </w:tc>
        <w:tc>
          <w:tcPr>
            <w:tcW w:w="5779" w:type="dxa"/>
            <w:vAlign w:val="center"/>
          </w:tcPr>
          <w:p w:rsidR="00FC67C1" w:rsidRPr="00F72571" w:rsidRDefault="00F72571">
            <w:pPr>
              <w:jc w:val="center"/>
              <w:rPr>
                <w:rFonts w:asciiTheme="minorEastAsia" w:eastAsiaTheme="minorEastAsia" w:hAnsiTheme="minorEastAsia" w:cs="楷体"/>
                <w:bCs/>
                <w:sz w:val="28"/>
                <w:szCs w:val="28"/>
              </w:rPr>
            </w:pPr>
            <w:r w:rsidRPr="00F72571">
              <w:rPr>
                <w:rFonts w:asciiTheme="minorEastAsia" w:eastAsiaTheme="minorEastAsia" w:hAnsiTheme="minorEastAsia" w:cs="楷体" w:hint="eastAsia"/>
                <w:bCs/>
                <w:sz w:val="28"/>
                <w:szCs w:val="28"/>
              </w:rPr>
              <w:t>供应商的资格证明文件</w:t>
            </w:r>
          </w:p>
        </w:tc>
        <w:tc>
          <w:tcPr>
            <w:tcW w:w="1685" w:type="dxa"/>
            <w:vAlign w:val="center"/>
          </w:tcPr>
          <w:p w:rsidR="00FC67C1" w:rsidRDefault="00FC67C1">
            <w:pPr>
              <w:jc w:val="center"/>
              <w:rPr>
                <w:rFonts w:asciiTheme="minorEastAsia" w:eastAsiaTheme="minorEastAsia" w:hAnsiTheme="minorEastAsia" w:cs="楷体"/>
                <w:bCs/>
                <w:sz w:val="28"/>
                <w:szCs w:val="28"/>
              </w:rPr>
            </w:pPr>
          </w:p>
        </w:tc>
      </w:tr>
      <w:tr w:rsidR="00FC67C1" w:rsidTr="00B32926">
        <w:trPr>
          <w:trHeight w:val="514"/>
        </w:trPr>
        <w:tc>
          <w:tcPr>
            <w:tcW w:w="1008" w:type="dxa"/>
            <w:vAlign w:val="center"/>
          </w:tcPr>
          <w:p w:rsidR="00FC67C1" w:rsidRDefault="004E2D37">
            <w:pPr>
              <w:jc w:val="center"/>
              <w:rPr>
                <w:rFonts w:asciiTheme="minorEastAsia" w:eastAsiaTheme="minorEastAsia" w:hAnsiTheme="minorEastAsia" w:cs="楷体"/>
                <w:bCs/>
                <w:sz w:val="28"/>
                <w:szCs w:val="28"/>
              </w:rPr>
            </w:pPr>
            <w:r>
              <w:rPr>
                <w:rFonts w:asciiTheme="minorEastAsia" w:eastAsiaTheme="minorEastAsia" w:hAnsiTheme="minorEastAsia" w:cs="楷体"/>
                <w:bCs/>
                <w:sz w:val="28"/>
                <w:szCs w:val="28"/>
              </w:rPr>
              <w:t>2</w:t>
            </w:r>
          </w:p>
        </w:tc>
        <w:tc>
          <w:tcPr>
            <w:tcW w:w="5779" w:type="dxa"/>
            <w:vAlign w:val="center"/>
          </w:tcPr>
          <w:p w:rsidR="00FC67C1" w:rsidRDefault="008C0B7B">
            <w:pPr>
              <w:jc w:val="center"/>
              <w:rPr>
                <w:rFonts w:asciiTheme="minorEastAsia" w:eastAsiaTheme="minorEastAsia" w:hAnsiTheme="minorEastAsia" w:cs="楷体"/>
                <w:bCs/>
                <w:sz w:val="28"/>
                <w:szCs w:val="28"/>
              </w:rPr>
            </w:pPr>
            <w:r>
              <w:rPr>
                <w:rFonts w:asciiTheme="minorEastAsia" w:eastAsiaTheme="minorEastAsia" w:hAnsiTheme="minorEastAsia" w:cs="华文楷体" w:hint="eastAsia"/>
                <w:bCs/>
                <w:sz w:val="28"/>
                <w:szCs w:val="28"/>
              </w:rPr>
              <w:t>法人</w:t>
            </w:r>
            <w:r w:rsidR="00F72571">
              <w:rPr>
                <w:rFonts w:asciiTheme="minorEastAsia" w:eastAsiaTheme="minorEastAsia" w:hAnsiTheme="minorEastAsia" w:cs="华文楷体" w:hint="eastAsia"/>
                <w:bCs/>
                <w:sz w:val="28"/>
                <w:szCs w:val="28"/>
              </w:rPr>
              <w:t>授权委托书、</w:t>
            </w:r>
            <w:r w:rsidR="00F72571" w:rsidRPr="008D4710">
              <w:rPr>
                <w:rFonts w:asciiTheme="minorEastAsia" w:eastAsiaTheme="minorEastAsia" w:hAnsiTheme="minorEastAsia" w:cs="华文楷体" w:hint="eastAsia"/>
                <w:bCs/>
                <w:sz w:val="28"/>
                <w:szCs w:val="28"/>
                <w:highlight w:val="yellow"/>
              </w:rPr>
              <w:t>受托人</w:t>
            </w:r>
            <w:r w:rsidR="00F72571">
              <w:rPr>
                <w:rFonts w:asciiTheme="minorEastAsia" w:eastAsiaTheme="minorEastAsia" w:hAnsiTheme="minorEastAsia" w:cs="华文楷体" w:hint="eastAsia"/>
                <w:bCs/>
                <w:sz w:val="28"/>
                <w:szCs w:val="28"/>
              </w:rPr>
              <w:t>身份证复印件</w:t>
            </w:r>
          </w:p>
        </w:tc>
        <w:tc>
          <w:tcPr>
            <w:tcW w:w="1685" w:type="dxa"/>
            <w:vAlign w:val="center"/>
          </w:tcPr>
          <w:p w:rsidR="00FC67C1" w:rsidRDefault="00FC67C1">
            <w:pPr>
              <w:jc w:val="center"/>
              <w:rPr>
                <w:rFonts w:asciiTheme="minorEastAsia" w:eastAsiaTheme="minorEastAsia" w:hAnsiTheme="minorEastAsia" w:cs="楷体"/>
                <w:bCs/>
                <w:sz w:val="28"/>
                <w:szCs w:val="28"/>
              </w:rPr>
            </w:pPr>
          </w:p>
        </w:tc>
      </w:tr>
      <w:tr w:rsidR="00FC67C1" w:rsidTr="00B32926">
        <w:trPr>
          <w:trHeight w:val="514"/>
        </w:trPr>
        <w:tc>
          <w:tcPr>
            <w:tcW w:w="1008" w:type="dxa"/>
            <w:vAlign w:val="center"/>
          </w:tcPr>
          <w:p w:rsidR="00FC67C1" w:rsidRDefault="004E2D37">
            <w:pPr>
              <w:jc w:val="center"/>
              <w:rPr>
                <w:rFonts w:asciiTheme="minorEastAsia" w:eastAsiaTheme="minorEastAsia" w:hAnsiTheme="minorEastAsia" w:cs="楷体"/>
                <w:bCs/>
                <w:sz w:val="28"/>
                <w:szCs w:val="28"/>
              </w:rPr>
            </w:pPr>
            <w:r>
              <w:rPr>
                <w:rFonts w:asciiTheme="minorEastAsia" w:eastAsiaTheme="minorEastAsia" w:hAnsiTheme="minorEastAsia" w:cs="楷体"/>
                <w:bCs/>
                <w:sz w:val="28"/>
                <w:szCs w:val="28"/>
              </w:rPr>
              <w:t>3</w:t>
            </w:r>
          </w:p>
        </w:tc>
        <w:tc>
          <w:tcPr>
            <w:tcW w:w="5779" w:type="dxa"/>
            <w:vAlign w:val="center"/>
          </w:tcPr>
          <w:p w:rsidR="00FC67C1" w:rsidRDefault="004E2D37">
            <w:pPr>
              <w:jc w:val="center"/>
              <w:rPr>
                <w:rFonts w:asciiTheme="minorEastAsia" w:eastAsiaTheme="minorEastAsia" w:hAnsiTheme="minorEastAsia" w:cs="华文楷体"/>
                <w:bCs/>
                <w:sz w:val="28"/>
                <w:szCs w:val="28"/>
              </w:rPr>
            </w:pPr>
            <w:r>
              <w:rPr>
                <w:rFonts w:asciiTheme="minorEastAsia" w:eastAsiaTheme="minorEastAsia" w:hAnsiTheme="minorEastAsia" w:cs="华文楷体" w:hint="eastAsia"/>
                <w:bCs/>
                <w:sz w:val="28"/>
                <w:szCs w:val="28"/>
              </w:rPr>
              <w:t>偏离表</w:t>
            </w:r>
          </w:p>
        </w:tc>
        <w:tc>
          <w:tcPr>
            <w:tcW w:w="1685" w:type="dxa"/>
            <w:vAlign w:val="center"/>
          </w:tcPr>
          <w:p w:rsidR="00FC67C1" w:rsidRDefault="00FC67C1">
            <w:pPr>
              <w:jc w:val="center"/>
              <w:rPr>
                <w:rFonts w:asciiTheme="minorEastAsia" w:eastAsiaTheme="minorEastAsia" w:hAnsiTheme="minorEastAsia" w:cs="楷体"/>
                <w:bCs/>
                <w:sz w:val="28"/>
                <w:szCs w:val="28"/>
              </w:rPr>
            </w:pPr>
          </w:p>
        </w:tc>
      </w:tr>
      <w:tr w:rsidR="00FC67C1" w:rsidTr="00B32926">
        <w:trPr>
          <w:trHeight w:val="610"/>
        </w:trPr>
        <w:tc>
          <w:tcPr>
            <w:tcW w:w="1008" w:type="dxa"/>
            <w:vAlign w:val="center"/>
          </w:tcPr>
          <w:p w:rsidR="00FC67C1" w:rsidRDefault="004E2D37">
            <w:pPr>
              <w:jc w:val="center"/>
              <w:rPr>
                <w:rFonts w:asciiTheme="minorEastAsia" w:eastAsiaTheme="minorEastAsia" w:hAnsiTheme="minorEastAsia" w:cs="楷体"/>
                <w:bCs/>
                <w:sz w:val="28"/>
                <w:szCs w:val="28"/>
              </w:rPr>
            </w:pPr>
            <w:r>
              <w:rPr>
                <w:rFonts w:asciiTheme="minorEastAsia" w:eastAsiaTheme="minorEastAsia" w:hAnsiTheme="minorEastAsia" w:cs="楷体"/>
                <w:bCs/>
                <w:sz w:val="28"/>
                <w:szCs w:val="28"/>
              </w:rPr>
              <w:t>4</w:t>
            </w:r>
          </w:p>
        </w:tc>
        <w:tc>
          <w:tcPr>
            <w:tcW w:w="5779" w:type="dxa"/>
            <w:vAlign w:val="center"/>
          </w:tcPr>
          <w:p w:rsidR="00FC67C1" w:rsidRDefault="004E2D37">
            <w:pPr>
              <w:jc w:val="center"/>
              <w:rPr>
                <w:rFonts w:asciiTheme="minorEastAsia" w:eastAsiaTheme="minorEastAsia" w:hAnsiTheme="minorEastAsia" w:cs="楷体"/>
                <w:bCs/>
                <w:sz w:val="28"/>
                <w:szCs w:val="28"/>
              </w:rPr>
            </w:pPr>
            <w:r>
              <w:rPr>
                <w:rFonts w:asciiTheme="minorEastAsia" w:eastAsiaTheme="minorEastAsia" w:hAnsiTheme="minorEastAsia" w:cs="楷体" w:hint="eastAsia"/>
                <w:bCs/>
                <w:sz w:val="28"/>
                <w:szCs w:val="28"/>
              </w:rPr>
              <w:t>谈判报价表</w:t>
            </w:r>
          </w:p>
        </w:tc>
        <w:tc>
          <w:tcPr>
            <w:tcW w:w="1685" w:type="dxa"/>
            <w:vAlign w:val="center"/>
          </w:tcPr>
          <w:p w:rsidR="00FC67C1" w:rsidRDefault="00FC67C1">
            <w:pPr>
              <w:jc w:val="center"/>
              <w:rPr>
                <w:rFonts w:asciiTheme="minorEastAsia" w:eastAsiaTheme="minorEastAsia" w:hAnsiTheme="minorEastAsia" w:cs="楷体"/>
                <w:bCs/>
                <w:sz w:val="28"/>
                <w:szCs w:val="28"/>
              </w:rPr>
            </w:pPr>
          </w:p>
        </w:tc>
      </w:tr>
    </w:tbl>
    <w:p w:rsidR="00FC67C1" w:rsidRDefault="00FC67C1">
      <w:pPr>
        <w:rPr>
          <w:rFonts w:asciiTheme="minorEastAsia" w:eastAsiaTheme="minorEastAsia" w:hAnsiTheme="minorEastAsia" w:cs="华文楷体"/>
          <w:b/>
          <w:bCs/>
          <w:sz w:val="28"/>
          <w:szCs w:val="28"/>
        </w:rPr>
      </w:pPr>
    </w:p>
    <w:p w:rsidR="00FC67C1" w:rsidRDefault="00FC67C1" w:rsidP="00C87567">
      <w:pPr>
        <w:ind w:left="551" w:hangingChars="196" w:hanging="551"/>
        <w:rPr>
          <w:rFonts w:asciiTheme="minorEastAsia" w:eastAsiaTheme="minorEastAsia" w:hAnsiTheme="minorEastAsia" w:cs="华文楷体"/>
          <w:b/>
          <w:bCs/>
          <w:sz w:val="28"/>
          <w:szCs w:val="28"/>
        </w:rPr>
      </w:pPr>
    </w:p>
    <w:p w:rsidR="00FC67C1" w:rsidRDefault="00FC67C1">
      <w:pPr>
        <w:widowControl/>
        <w:jc w:val="left"/>
        <w:rPr>
          <w:rFonts w:asciiTheme="minorEastAsia" w:eastAsiaTheme="minorEastAsia" w:hAnsiTheme="minorEastAsia" w:cs="华文楷体"/>
          <w:b/>
          <w:bCs/>
          <w:kern w:val="0"/>
          <w:sz w:val="28"/>
          <w:szCs w:val="28"/>
        </w:rPr>
      </w:pPr>
    </w:p>
    <w:sectPr w:rsidR="00FC67C1" w:rsidSect="00FC67C1">
      <w:footerReference w:type="default" r:id="rId8"/>
      <w:pgSz w:w="11906" w:h="16838"/>
      <w:pgMar w:top="1157" w:right="1293" w:bottom="873" w:left="1293"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3BF0" w:rsidRDefault="00313BF0" w:rsidP="00FC67C1">
      <w:r>
        <w:separator/>
      </w:r>
    </w:p>
    <w:p w:rsidR="00313BF0" w:rsidRDefault="00313BF0"/>
  </w:endnote>
  <w:endnote w:type="continuationSeparator" w:id="0">
    <w:p w:rsidR="00313BF0" w:rsidRDefault="00313BF0" w:rsidP="00FC67C1">
      <w:r>
        <w:continuationSeparator/>
      </w:r>
    </w:p>
    <w:p w:rsidR="00313BF0" w:rsidRDefault="00313B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00"/>
    <w:family w:val="auto"/>
    <w:pitch w:val="default"/>
  </w:font>
  <w:font w:name="华文楷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7C1" w:rsidRDefault="009907B4">
    <w:pPr>
      <w:pStyle w:val="ac"/>
      <w:framePr w:wrap="around" w:vAnchor="text" w:hAnchor="margin" w:xAlign="center" w:y="1"/>
      <w:rPr>
        <w:rStyle w:val="af5"/>
      </w:rPr>
    </w:pPr>
    <w:r>
      <w:fldChar w:fldCharType="begin"/>
    </w:r>
    <w:r w:rsidR="004E2D37">
      <w:rPr>
        <w:rStyle w:val="af5"/>
      </w:rPr>
      <w:instrText xml:space="preserve">PAGE  </w:instrText>
    </w:r>
    <w:r>
      <w:fldChar w:fldCharType="separate"/>
    </w:r>
    <w:r w:rsidR="00A51472">
      <w:rPr>
        <w:rStyle w:val="af5"/>
        <w:noProof/>
      </w:rPr>
      <w:t>9</w:t>
    </w:r>
    <w:r>
      <w:fldChar w:fldCharType="end"/>
    </w:r>
  </w:p>
  <w:p w:rsidR="00FC67C1" w:rsidRDefault="00FC67C1"/>
  <w:p w:rsidR="00FC67C1" w:rsidRDefault="00FC67C1"/>
  <w:p w:rsidR="009907B4" w:rsidRDefault="009907B4"/>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3BF0" w:rsidRDefault="00313BF0" w:rsidP="00FC67C1">
      <w:r>
        <w:separator/>
      </w:r>
    </w:p>
    <w:p w:rsidR="00313BF0" w:rsidRDefault="00313BF0"/>
  </w:footnote>
  <w:footnote w:type="continuationSeparator" w:id="0">
    <w:p w:rsidR="00313BF0" w:rsidRDefault="00313BF0" w:rsidP="00FC67C1">
      <w:r>
        <w:continuationSeparator/>
      </w:r>
    </w:p>
    <w:p w:rsidR="00313BF0" w:rsidRDefault="00313BF0"/>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C7194"/>
    <w:multiLevelType w:val="multilevel"/>
    <w:tmpl w:val="09DC7194"/>
    <w:lvl w:ilvl="0">
      <w:start w:val="1"/>
      <w:numFmt w:val="decimal"/>
      <w:pStyle w:val="1"/>
      <w:lvlText w:val="%1"/>
      <w:lvlJc w:val="left"/>
      <w:pPr>
        <w:tabs>
          <w:tab w:val="left" w:pos="709"/>
        </w:tabs>
        <w:ind w:left="709" w:hanging="709"/>
      </w:pPr>
    </w:lvl>
    <w:lvl w:ilvl="1">
      <w:start w:val="4"/>
      <w:numFmt w:val="decimal"/>
      <w:lvlText w:val="3.%2"/>
      <w:lvlJc w:val="left"/>
      <w:pPr>
        <w:tabs>
          <w:tab w:val="left" w:pos="709"/>
        </w:tabs>
        <w:ind w:left="709" w:hanging="709"/>
      </w:pPr>
    </w:lvl>
    <w:lvl w:ilvl="2">
      <w:start w:val="1"/>
      <w:numFmt w:val="decimal"/>
      <w:lvlText w:val="%1.%2.%3."/>
      <w:lvlJc w:val="left"/>
      <w:pPr>
        <w:tabs>
          <w:tab w:val="left" w:pos="425"/>
        </w:tabs>
        <w:ind w:left="425" w:hanging="425"/>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 w15:restartNumberingAfterBreak="0">
    <w:nsid w:val="19AB81E6"/>
    <w:multiLevelType w:val="singleLevel"/>
    <w:tmpl w:val="19AB81E6"/>
    <w:lvl w:ilvl="0">
      <w:start w:val="1"/>
      <w:numFmt w:val="decimal"/>
      <w:suff w:val="nothing"/>
      <w:lvlText w:val="%1、"/>
      <w:lvlJc w:val="left"/>
    </w:lvl>
  </w:abstractNum>
  <w:abstractNum w:abstractNumId="2" w15:restartNumberingAfterBreak="0">
    <w:nsid w:val="3D636218"/>
    <w:multiLevelType w:val="singleLevel"/>
    <w:tmpl w:val="3D636218"/>
    <w:lvl w:ilvl="0">
      <w:start w:val="1"/>
      <w:numFmt w:val="decimal"/>
      <w:lvlText w:val="%1."/>
      <w:lvlJc w:val="left"/>
      <w:pPr>
        <w:tabs>
          <w:tab w:val="left" w:pos="312"/>
        </w:tabs>
      </w:pPr>
    </w:lvl>
  </w:abstractNum>
  <w:abstractNum w:abstractNumId="3" w15:restartNumberingAfterBreak="0">
    <w:nsid w:val="4FF22467"/>
    <w:multiLevelType w:val="singleLevel"/>
    <w:tmpl w:val="4FF22467"/>
    <w:lvl w:ilvl="0">
      <w:start w:val="1"/>
      <w:numFmt w:val="chineseCounting"/>
      <w:suff w:val="nothing"/>
      <w:lvlText w:val="%1、"/>
      <w:lvlJc w:val="left"/>
      <w:rPr>
        <w:rFonts w:hint="eastAsia"/>
      </w:rPr>
    </w:lvl>
  </w:abstractNum>
  <w:abstractNum w:abstractNumId="4" w15:restartNumberingAfterBreak="0">
    <w:nsid w:val="656D6133"/>
    <w:multiLevelType w:val="multilevel"/>
    <w:tmpl w:val="656D6133"/>
    <w:lvl w:ilvl="0">
      <w:start w:val="1"/>
      <w:numFmt w:val="chineseCountingThousand"/>
      <w:pStyle w:val="11212"/>
      <w:suff w:val="nothing"/>
      <w:lvlText w:val="第%1部分"/>
      <w:lvlJc w:val="center"/>
      <w:pPr>
        <w:ind w:left="2412" w:firstLine="288"/>
      </w:pPr>
    </w:lvl>
    <w:lvl w:ilvl="1">
      <w:start w:val="1"/>
      <w:numFmt w:val="japaneseCounting"/>
      <w:lvlText w:val="第%2章"/>
      <w:lvlJc w:val="left"/>
      <w:pPr>
        <w:tabs>
          <w:tab w:val="left" w:pos="720"/>
        </w:tabs>
        <w:ind w:left="720" w:hanging="720"/>
      </w:pPr>
    </w:lvl>
    <w:lvl w:ilvl="2">
      <w:start w:val="1"/>
      <w:numFmt w:val="chineseCountingThousand"/>
      <w:pStyle w:val="3h3H3sect12366"/>
      <w:suff w:val="nothing"/>
      <w:lvlText w:val="(%3)"/>
      <w:lvlJc w:val="left"/>
      <w:pPr>
        <w:ind w:left="0" w:firstLine="0"/>
      </w:pPr>
    </w:lvl>
    <w:lvl w:ilvl="3">
      <w:start w:val="1"/>
      <w:numFmt w:val="decimal"/>
      <w:suff w:val="nothing"/>
      <w:lvlText w:val="%4、"/>
      <w:lvlJc w:val="left"/>
      <w:pPr>
        <w:ind w:left="0" w:firstLine="0"/>
      </w:pPr>
    </w:lvl>
    <w:lvl w:ilvl="4">
      <w:start w:val="1"/>
      <w:numFmt w:val="upperLetter"/>
      <w:suff w:val="nothing"/>
      <w:lvlText w:val="%5、"/>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hhYWJiZjI0YTM1ZTcyOGFhZmQ5MWY3ZjQyNWQxZGYifQ=="/>
    <w:docVar w:name="KSO_WPS_MARK_KEY" w:val="f514b639-81fd-41c1-97fc-517b83219c98"/>
  </w:docVars>
  <w:rsids>
    <w:rsidRoot w:val="00677253"/>
    <w:rsid w:val="00001165"/>
    <w:rsid w:val="0000296C"/>
    <w:rsid w:val="000044EB"/>
    <w:rsid w:val="000103D1"/>
    <w:rsid w:val="00012671"/>
    <w:rsid w:val="00025761"/>
    <w:rsid w:val="000365D0"/>
    <w:rsid w:val="00040922"/>
    <w:rsid w:val="000430C4"/>
    <w:rsid w:val="000512DB"/>
    <w:rsid w:val="00051E51"/>
    <w:rsid w:val="000532D5"/>
    <w:rsid w:val="00053F5D"/>
    <w:rsid w:val="00054493"/>
    <w:rsid w:val="000548B7"/>
    <w:rsid w:val="0005727A"/>
    <w:rsid w:val="000573B9"/>
    <w:rsid w:val="00057CAB"/>
    <w:rsid w:val="00061137"/>
    <w:rsid w:val="00062E26"/>
    <w:rsid w:val="0006667F"/>
    <w:rsid w:val="000671CF"/>
    <w:rsid w:val="00070A26"/>
    <w:rsid w:val="000714A9"/>
    <w:rsid w:val="000745E8"/>
    <w:rsid w:val="00076272"/>
    <w:rsid w:val="0007712F"/>
    <w:rsid w:val="00080683"/>
    <w:rsid w:val="0008103D"/>
    <w:rsid w:val="00081AD9"/>
    <w:rsid w:val="00081F94"/>
    <w:rsid w:val="00082075"/>
    <w:rsid w:val="00086927"/>
    <w:rsid w:val="00090FA0"/>
    <w:rsid w:val="00091675"/>
    <w:rsid w:val="00093C69"/>
    <w:rsid w:val="00095E35"/>
    <w:rsid w:val="000A1B52"/>
    <w:rsid w:val="000B028E"/>
    <w:rsid w:val="000B2A23"/>
    <w:rsid w:val="000B335B"/>
    <w:rsid w:val="000B46B6"/>
    <w:rsid w:val="000B5627"/>
    <w:rsid w:val="000B612A"/>
    <w:rsid w:val="000B6667"/>
    <w:rsid w:val="000B7D5B"/>
    <w:rsid w:val="000C509E"/>
    <w:rsid w:val="000C5C14"/>
    <w:rsid w:val="000C62E1"/>
    <w:rsid w:val="000C7202"/>
    <w:rsid w:val="000D0F53"/>
    <w:rsid w:val="000D468F"/>
    <w:rsid w:val="000E1282"/>
    <w:rsid w:val="000E189D"/>
    <w:rsid w:val="000E2E5D"/>
    <w:rsid w:val="000F09DD"/>
    <w:rsid w:val="000F42D4"/>
    <w:rsid w:val="000F4AEE"/>
    <w:rsid w:val="000F7C99"/>
    <w:rsid w:val="001013C7"/>
    <w:rsid w:val="00105631"/>
    <w:rsid w:val="00113FC5"/>
    <w:rsid w:val="00114B2F"/>
    <w:rsid w:val="00117B81"/>
    <w:rsid w:val="00120740"/>
    <w:rsid w:val="00120899"/>
    <w:rsid w:val="0012190E"/>
    <w:rsid w:val="00121CD2"/>
    <w:rsid w:val="00124D6A"/>
    <w:rsid w:val="00132DF1"/>
    <w:rsid w:val="00136ECC"/>
    <w:rsid w:val="00140360"/>
    <w:rsid w:val="0014532C"/>
    <w:rsid w:val="00145D07"/>
    <w:rsid w:val="00151FE3"/>
    <w:rsid w:val="001523D1"/>
    <w:rsid w:val="00152AF7"/>
    <w:rsid w:val="00153546"/>
    <w:rsid w:val="001542D9"/>
    <w:rsid w:val="0015513C"/>
    <w:rsid w:val="0015538A"/>
    <w:rsid w:val="00157D41"/>
    <w:rsid w:val="00157E19"/>
    <w:rsid w:val="00160CD5"/>
    <w:rsid w:val="00161281"/>
    <w:rsid w:val="00162658"/>
    <w:rsid w:val="00162F0C"/>
    <w:rsid w:val="0016356B"/>
    <w:rsid w:val="001669DC"/>
    <w:rsid w:val="00166B6F"/>
    <w:rsid w:val="00167689"/>
    <w:rsid w:val="0017117B"/>
    <w:rsid w:val="0018016C"/>
    <w:rsid w:val="001805D4"/>
    <w:rsid w:val="00182223"/>
    <w:rsid w:val="001843A6"/>
    <w:rsid w:val="0018483B"/>
    <w:rsid w:val="001915B6"/>
    <w:rsid w:val="001945DD"/>
    <w:rsid w:val="00194D64"/>
    <w:rsid w:val="00194DFC"/>
    <w:rsid w:val="00196537"/>
    <w:rsid w:val="00197098"/>
    <w:rsid w:val="001A1588"/>
    <w:rsid w:val="001A6BA4"/>
    <w:rsid w:val="001B277E"/>
    <w:rsid w:val="001B542D"/>
    <w:rsid w:val="001B642F"/>
    <w:rsid w:val="001B66EB"/>
    <w:rsid w:val="001B7892"/>
    <w:rsid w:val="001B7DE0"/>
    <w:rsid w:val="001C15EB"/>
    <w:rsid w:val="001C166B"/>
    <w:rsid w:val="001C2FDD"/>
    <w:rsid w:val="001D1544"/>
    <w:rsid w:val="001D1E84"/>
    <w:rsid w:val="001D2721"/>
    <w:rsid w:val="001D3813"/>
    <w:rsid w:val="001D485A"/>
    <w:rsid w:val="001D74AA"/>
    <w:rsid w:val="001E56B9"/>
    <w:rsid w:val="001E7F01"/>
    <w:rsid w:val="001F2311"/>
    <w:rsid w:val="001F482C"/>
    <w:rsid w:val="001F5240"/>
    <w:rsid w:val="001F6CB1"/>
    <w:rsid w:val="001F71CF"/>
    <w:rsid w:val="00200108"/>
    <w:rsid w:val="002005EF"/>
    <w:rsid w:val="00200EAB"/>
    <w:rsid w:val="00205CEA"/>
    <w:rsid w:val="00205F39"/>
    <w:rsid w:val="00206ACE"/>
    <w:rsid w:val="00210A91"/>
    <w:rsid w:val="00211738"/>
    <w:rsid w:val="00212832"/>
    <w:rsid w:val="00212952"/>
    <w:rsid w:val="00212B8E"/>
    <w:rsid w:val="00213F1F"/>
    <w:rsid w:val="00215195"/>
    <w:rsid w:val="002155D0"/>
    <w:rsid w:val="00216475"/>
    <w:rsid w:val="00216C0E"/>
    <w:rsid w:val="00220E77"/>
    <w:rsid w:val="00220FE2"/>
    <w:rsid w:val="0022114C"/>
    <w:rsid w:val="00223BF0"/>
    <w:rsid w:val="0022497D"/>
    <w:rsid w:val="00225612"/>
    <w:rsid w:val="00225FFB"/>
    <w:rsid w:val="00226767"/>
    <w:rsid w:val="00231734"/>
    <w:rsid w:val="0023437D"/>
    <w:rsid w:val="00240CC0"/>
    <w:rsid w:val="00241F5B"/>
    <w:rsid w:val="002431CA"/>
    <w:rsid w:val="00244986"/>
    <w:rsid w:val="002468C5"/>
    <w:rsid w:val="00251AE5"/>
    <w:rsid w:val="00255210"/>
    <w:rsid w:val="00257537"/>
    <w:rsid w:val="00264F2E"/>
    <w:rsid w:val="002656E9"/>
    <w:rsid w:val="00267B4C"/>
    <w:rsid w:val="002712BA"/>
    <w:rsid w:val="0027169D"/>
    <w:rsid w:val="00272173"/>
    <w:rsid w:val="00272201"/>
    <w:rsid w:val="0027442F"/>
    <w:rsid w:val="0027677F"/>
    <w:rsid w:val="00282FF7"/>
    <w:rsid w:val="00283AF7"/>
    <w:rsid w:val="00283E40"/>
    <w:rsid w:val="00290BA5"/>
    <w:rsid w:val="00292F6B"/>
    <w:rsid w:val="00293F18"/>
    <w:rsid w:val="00294021"/>
    <w:rsid w:val="002A108F"/>
    <w:rsid w:val="002A4D83"/>
    <w:rsid w:val="002A6850"/>
    <w:rsid w:val="002A7FA0"/>
    <w:rsid w:val="002B1775"/>
    <w:rsid w:val="002B785F"/>
    <w:rsid w:val="002C4EED"/>
    <w:rsid w:val="002D0578"/>
    <w:rsid w:val="002D18F7"/>
    <w:rsid w:val="002D4BDA"/>
    <w:rsid w:val="002D4F26"/>
    <w:rsid w:val="002D4F55"/>
    <w:rsid w:val="002E1496"/>
    <w:rsid w:val="002E2E09"/>
    <w:rsid w:val="002E3801"/>
    <w:rsid w:val="002E3E0A"/>
    <w:rsid w:val="002E51A1"/>
    <w:rsid w:val="002E5361"/>
    <w:rsid w:val="002E5E92"/>
    <w:rsid w:val="002E6637"/>
    <w:rsid w:val="002E6C6F"/>
    <w:rsid w:val="002E77A0"/>
    <w:rsid w:val="002F27D3"/>
    <w:rsid w:val="002F3FA0"/>
    <w:rsid w:val="002F45F4"/>
    <w:rsid w:val="002F508C"/>
    <w:rsid w:val="002F5B5B"/>
    <w:rsid w:val="003019B2"/>
    <w:rsid w:val="003067C3"/>
    <w:rsid w:val="003101E1"/>
    <w:rsid w:val="00310E99"/>
    <w:rsid w:val="003133D5"/>
    <w:rsid w:val="00313BF0"/>
    <w:rsid w:val="00314EF2"/>
    <w:rsid w:val="003164A1"/>
    <w:rsid w:val="00317D46"/>
    <w:rsid w:val="00320473"/>
    <w:rsid w:val="00322B5A"/>
    <w:rsid w:val="00322BE9"/>
    <w:rsid w:val="00325635"/>
    <w:rsid w:val="00331AEA"/>
    <w:rsid w:val="00333570"/>
    <w:rsid w:val="00334225"/>
    <w:rsid w:val="00334BA9"/>
    <w:rsid w:val="00335D98"/>
    <w:rsid w:val="003379C1"/>
    <w:rsid w:val="00342672"/>
    <w:rsid w:val="0034315E"/>
    <w:rsid w:val="003438BD"/>
    <w:rsid w:val="003442B7"/>
    <w:rsid w:val="003461F4"/>
    <w:rsid w:val="00351EBA"/>
    <w:rsid w:val="00353DB8"/>
    <w:rsid w:val="00356653"/>
    <w:rsid w:val="0036415A"/>
    <w:rsid w:val="00364AAC"/>
    <w:rsid w:val="003724E4"/>
    <w:rsid w:val="00374C44"/>
    <w:rsid w:val="003759D1"/>
    <w:rsid w:val="00376C6E"/>
    <w:rsid w:val="00386D7F"/>
    <w:rsid w:val="00390090"/>
    <w:rsid w:val="0039062B"/>
    <w:rsid w:val="00391D9F"/>
    <w:rsid w:val="00394DB0"/>
    <w:rsid w:val="00397B9C"/>
    <w:rsid w:val="003A283A"/>
    <w:rsid w:val="003A46B8"/>
    <w:rsid w:val="003B37C0"/>
    <w:rsid w:val="003B4D84"/>
    <w:rsid w:val="003B5641"/>
    <w:rsid w:val="003C0443"/>
    <w:rsid w:val="003C04DF"/>
    <w:rsid w:val="003C351D"/>
    <w:rsid w:val="003C7DC7"/>
    <w:rsid w:val="003D160A"/>
    <w:rsid w:val="003D40EF"/>
    <w:rsid w:val="003D61FA"/>
    <w:rsid w:val="003D7C44"/>
    <w:rsid w:val="003E476A"/>
    <w:rsid w:val="003E6540"/>
    <w:rsid w:val="003F066B"/>
    <w:rsid w:val="003F5CBF"/>
    <w:rsid w:val="003F75E1"/>
    <w:rsid w:val="004002A7"/>
    <w:rsid w:val="0040195A"/>
    <w:rsid w:val="00402946"/>
    <w:rsid w:val="00402DB7"/>
    <w:rsid w:val="004064D4"/>
    <w:rsid w:val="004103C8"/>
    <w:rsid w:val="004156E2"/>
    <w:rsid w:val="00416531"/>
    <w:rsid w:val="004168FC"/>
    <w:rsid w:val="0042243A"/>
    <w:rsid w:val="00425EB8"/>
    <w:rsid w:val="00432E23"/>
    <w:rsid w:val="004332DF"/>
    <w:rsid w:val="004344AC"/>
    <w:rsid w:val="00434C4C"/>
    <w:rsid w:val="00434E30"/>
    <w:rsid w:val="00435296"/>
    <w:rsid w:val="0044043E"/>
    <w:rsid w:val="00442C3E"/>
    <w:rsid w:val="00444E23"/>
    <w:rsid w:val="00447E90"/>
    <w:rsid w:val="00450E2C"/>
    <w:rsid w:val="00450FC9"/>
    <w:rsid w:val="0045632E"/>
    <w:rsid w:val="00456D07"/>
    <w:rsid w:val="004572C1"/>
    <w:rsid w:val="00461EE9"/>
    <w:rsid w:val="00463961"/>
    <w:rsid w:val="004648EC"/>
    <w:rsid w:val="004664FA"/>
    <w:rsid w:val="00467767"/>
    <w:rsid w:val="004702A0"/>
    <w:rsid w:val="00472726"/>
    <w:rsid w:val="004751B8"/>
    <w:rsid w:val="004834E0"/>
    <w:rsid w:val="00485AF4"/>
    <w:rsid w:val="00485C44"/>
    <w:rsid w:val="004865DE"/>
    <w:rsid w:val="00491C12"/>
    <w:rsid w:val="00494408"/>
    <w:rsid w:val="00496BC3"/>
    <w:rsid w:val="004A1940"/>
    <w:rsid w:val="004A2637"/>
    <w:rsid w:val="004A3A3A"/>
    <w:rsid w:val="004B0D1E"/>
    <w:rsid w:val="004B2B00"/>
    <w:rsid w:val="004B44FD"/>
    <w:rsid w:val="004B60F3"/>
    <w:rsid w:val="004B6171"/>
    <w:rsid w:val="004C16E3"/>
    <w:rsid w:val="004C2D83"/>
    <w:rsid w:val="004C43FD"/>
    <w:rsid w:val="004C6481"/>
    <w:rsid w:val="004D059D"/>
    <w:rsid w:val="004D41FC"/>
    <w:rsid w:val="004D476B"/>
    <w:rsid w:val="004D4836"/>
    <w:rsid w:val="004D4B85"/>
    <w:rsid w:val="004D6A6E"/>
    <w:rsid w:val="004D7D1A"/>
    <w:rsid w:val="004E1448"/>
    <w:rsid w:val="004E2351"/>
    <w:rsid w:val="004E2681"/>
    <w:rsid w:val="004E2D37"/>
    <w:rsid w:val="004E2F45"/>
    <w:rsid w:val="004E3241"/>
    <w:rsid w:val="004E38D8"/>
    <w:rsid w:val="004F171B"/>
    <w:rsid w:val="004F17A3"/>
    <w:rsid w:val="004F24F2"/>
    <w:rsid w:val="004F3233"/>
    <w:rsid w:val="004F54C9"/>
    <w:rsid w:val="004F59DC"/>
    <w:rsid w:val="004F7EC1"/>
    <w:rsid w:val="00503C8C"/>
    <w:rsid w:val="00507342"/>
    <w:rsid w:val="00507EB3"/>
    <w:rsid w:val="00510F26"/>
    <w:rsid w:val="005125DE"/>
    <w:rsid w:val="005134AD"/>
    <w:rsid w:val="00513A94"/>
    <w:rsid w:val="00514396"/>
    <w:rsid w:val="00514489"/>
    <w:rsid w:val="00520800"/>
    <w:rsid w:val="00523CC2"/>
    <w:rsid w:val="00524882"/>
    <w:rsid w:val="00526A36"/>
    <w:rsid w:val="00527FDD"/>
    <w:rsid w:val="00531322"/>
    <w:rsid w:val="00533763"/>
    <w:rsid w:val="0053698D"/>
    <w:rsid w:val="00540DB4"/>
    <w:rsid w:val="005422CA"/>
    <w:rsid w:val="00545C50"/>
    <w:rsid w:val="005460DD"/>
    <w:rsid w:val="005462E4"/>
    <w:rsid w:val="0054706B"/>
    <w:rsid w:val="00551974"/>
    <w:rsid w:val="005520D9"/>
    <w:rsid w:val="005523EF"/>
    <w:rsid w:val="00560712"/>
    <w:rsid w:val="005629EA"/>
    <w:rsid w:val="00562BD8"/>
    <w:rsid w:val="00563113"/>
    <w:rsid w:val="0056352A"/>
    <w:rsid w:val="00565D28"/>
    <w:rsid w:val="00575D68"/>
    <w:rsid w:val="00577551"/>
    <w:rsid w:val="005810A3"/>
    <w:rsid w:val="00586C89"/>
    <w:rsid w:val="00587948"/>
    <w:rsid w:val="005960FD"/>
    <w:rsid w:val="005A0A52"/>
    <w:rsid w:val="005A6C3F"/>
    <w:rsid w:val="005A79D1"/>
    <w:rsid w:val="005B1476"/>
    <w:rsid w:val="005B1BFE"/>
    <w:rsid w:val="005B3816"/>
    <w:rsid w:val="005B51BA"/>
    <w:rsid w:val="005B6CFF"/>
    <w:rsid w:val="005C0785"/>
    <w:rsid w:val="005C27D0"/>
    <w:rsid w:val="005C5AD0"/>
    <w:rsid w:val="005C6DA8"/>
    <w:rsid w:val="005C7576"/>
    <w:rsid w:val="005C76E7"/>
    <w:rsid w:val="005D0274"/>
    <w:rsid w:val="005D1E70"/>
    <w:rsid w:val="005D3C24"/>
    <w:rsid w:val="005D67B0"/>
    <w:rsid w:val="005E1939"/>
    <w:rsid w:val="005E202B"/>
    <w:rsid w:val="005E2C35"/>
    <w:rsid w:val="005E372D"/>
    <w:rsid w:val="005E57DB"/>
    <w:rsid w:val="005E65A7"/>
    <w:rsid w:val="005F0E75"/>
    <w:rsid w:val="005F2940"/>
    <w:rsid w:val="005F40F5"/>
    <w:rsid w:val="005F4BAA"/>
    <w:rsid w:val="005F5C62"/>
    <w:rsid w:val="005F7B14"/>
    <w:rsid w:val="005F7C10"/>
    <w:rsid w:val="00603792"/>
    <w:rsid w:val="00605BAA"/>
    <w:rsid w:val="00610430"/>
    <w:rsid w:val="0061067A"/>
    <w:rsid w:val="00611FBF"/>
    <w:rsid w:val="00612484"/>
    <w:rsid w:val="00612567"/>
    <w:rsid w:val="00616A3D"/>
    <w:rsid w:val="0061749D"/>
    <w:rsid w:val="00623427"/>
    <w:rsid w:val="00624EEC"/>
    <w:rsid w:val="006275FB"/>
    <w:rsid w:val="00627FD7"/>
    <w:rsid w:val="006326C6"/>
    <w:rsid w:val="00634402"/>
    <w:rsid w:val="0063507D"/>
    <w:rsid w:val="00635CC3"/>
    <w:rsid w:val="006363E3"/>
    <w:rsid w:val="0063760A"/>
    <w:rsid w:val="00637C44"/>
    <w:rsid w:val="00645A3D"/>
    <w:rsid w:val="00650616"/>
    <w:rsid w:val="00653BD3"/>
    <w:rsid w:val="00654C28"/>
    <w:rsid w:val="00654FE2"/>
    <w:rsid w:val="006567C0"/>
    <w:rsid w:val="00661B0F"/>
    <w:rsid w:val="006644B4"/>
    <w:rsid w:val="00664DBA"/>
    <w:rsid w:val="0066617B"/>
    <w:rsid w:val="00666B4D"/>
    <w:rsid w:val="006700BC"/>
    <w:rsid w:val="00671CC3"/>
    <w:rsid w:val="0067480C"/>
    <w:rsid w:val="00677253"/>
    <w:rsid w:val="00680C81"/>
    <w:rsid w:val="00682A6E"/>
    <w:rsid w:val="00687101"/>
    <w:rsid w:val="0068740E"/>
    <w:rsid w:val="00690AF3"/>
    <w:rsid w:val="00690F8F"/>
    <w:rsid w:val="006915F1"/>
    <w:rsid w:val="00691E55"/>
    <w:rsid w:val="006933E5"/>
    <w:rsid w:val="00694146"/>
    <w:rsid w:val="00694EE3"/>
    <w:rsid w:val="006954D9"/>
    <w:rsid w:val="00695832"/>
    <w:rsid w:val="0069748A"/>
    <w:rsid w:val="00697BF6"/>
    <w:rsid w:val="006A3F80"/>
    <w:rsid w:val="006A6116"/>
    <w:rsid w:val="006A6518"/>
    <w:rsid w:val="006B0B0E"/>
    <w:rsid w:val="006B1A40"/>
    <w:rsid w:val="006B1C81"/>
    <w:rsid w:val="006B23E3"/>
    <w:rsid w:val="006B2C69"/>
    <w:rsid w:val="006B544D"/>
    <w:rsid w:val="006B628E"/>
    <w:rsid w:val="006B76C4"/>
    <w:rsid w:val="006C21C0"/>
    <w:rsid w:val="006C265B"/>
    <w:rsid w:val="006C36F6"/>
    <w:rsid w:val="006C5A58"/>
    <w:rsid w:val="006D0494"/>
    <w:rsid w:val="006D2E6B"/>
    <w:rsid w:val="006D3D80"/>
    <w:rsid w:val="006D5B53"/>
    <w:rsid w:val="006D6402"/>
    <w:rsid w:val="006D67A1"/>
    <w:rsid w:val="006D6AB4"/>
    <w:rsid w:val="006E174B"/>
    <w:rsid w:val="006E1FED"/>
    <w:rsid w:val="006E6BA9"/>
    <w:rsid w:val="006F2F2E"/>
    <w:rsid w:val="006F3305"/>
    <w:rsid w:val="006F55E6"/>
    <w:rsid w:val="006F7A80"/>
    <w:rsid w:val="007049E2"/>
    <w:rsid w:val="00707159"/>
    <w:rsid w:val="0070745B"/>
    <w:rsid w:val="007110B2"/>
    <w:rsid w:val="0071278A"/>
    <w:rsid w:val="0071378F"/>
    <w:rsid w:val="00715D70"/>
    <w:rsid w:val="00716385"/>
    <w:rsid w:val="00717CEB"/>
    <w:rsid w:val="00721713"/>
    <w:rsid w:val="007229E8"/>
    <w:rsid w:val="00723444"/>
    <w:rsid w:val="007238BF"/>
    <w:rsid w:val="00726604"/>
    <w:rsid w:val="007352D6"/>
    <w:rsid w:val="007408E3"/>
    <w:rsid w:val="0074100B"/>
    <w:rsid w:val="0074110A"/>
    <w:rsid w:val="00741D1A"/>
    <w:rsid w:val="00741EA4"/>
    <w:rsid w:val="00745AED"/>
    <w:rsid w:val="00753C2D"/>
    <w:rsid w:val="007559DB"/>
    <w:rsid w:val="00762729"/>
    <w:rsid w:val="0076688D"/>
    <w:rsid w:val="0076725C"/>
    <w:rsid w:val="00770B3F"/>
    <w:rsid w:val="007740EA"/>
    <w:rsid w:val="00790E02"/>
    <w:rsid w:val="00790EF8"/>
    <w:rsid w:val="00792C70"/>
    <w:rsid w:val="00792DFF"/>
    <w:rsid w:val="00794020"/>
    <w:rsid w:val="0079506C"/>
    <w:rsid w:val="007954B2"/>
    <w:rsid w:val="00795FFF"/>
    <w:rsid w:val="007A1778"/>
    <w:rsid w:val="007A1F63"/>
    <w:rsid w:val="007A639B"/>
    <w:rsid w:val="007B09B1"/>
    <w:rsid w:val="007B35BB"/>
    <w:rsid w:val="007B6957"/>
    <w:rsid w:val="007C19EB"/>
    <w:rsid w:val="007C445E"/>
    <w:rsid w:val="007D1B24"/>
    <w:rsid w:val="007D748D"/>
    <w:rsid w:val="007D7D46"/>
    <w:rsid w:val="007E410F"/>
    <w:rsid w:val="007F649B"/>
    <w:rsid w:val="00802E7E"/>
    <w:rsid w:val="008034DC"/>
    <w:rsid w:val="008048CA"/>
    <w:rsid w:val="00806298"/>
    <w:rsid w:val="00810877"/>
    <w:rsid w:val="00810CF0"/>
    <w:rsid w:val="00812A2F"/>
    <w:rsid w:val="00814E41"/>
    <w:rsid w:val="0081554B"/>
    <w:rsid w:val="00815D13"/>
    <w:rsid w:val="0081724D"/>
    <w:rsid w:val="00817E79"/>
    <w:rsid w:val="00822596"/>
    <w:rsid w:val="008236B9"/>
    <w:rsid w:val="00825796"/>
    <w:rsid w:val="008322AF"/>
    <w:rsid w:val="00832429"/>
    <w:rsid w:val="00832F18"/>
    <w:rsid w:val="008346C2"/>
    <w:rsid w:val="00834A1E"/>
    <w:rsid w:val="00835692"/>
    <w:rsid w:val="00837D4E"/>
    <w:rsid w:val="00843A4B"/>
    <w:rsid w:val="00844B95"/>
    <w:rsid w:val="008452C7"/>
    <w:rsid w:val="00845AB0"/>
    <w:rsid w:val="00846FCA"/>
    <w:rsid w:val="008476B2"/>
    <w:rsid w:val="00850BC3"/>
    <w:rsid w:val="00850E9A"/>
    <w:rsid w:val="00851000"/>
    <w:rsid w:val="00853EBB"/>
    <w:rsid w:val="00855802"/>
    <w:rsid w:val="008562E3"/>
    <w:rsid w:val="00864A78"/>
    <w:rsid w:val="00866CE5"/>
    <w:rsid w:val="00867712"/>
    <w:rsid w:val="0087004D"/>
    <w:rsid w:val="008763CB"/>
    <w:rsid w:val="00876C90"/>
    <w:rsid w:val="008770AC"/>
    <w:rsid w:val="008779E3"/>
    <w:rsid w:val="00881D97"/>
    <w:rsid w:val="00882017"/>
    <w:rsid w:val="00885D56"/>
    <w:rsid w:val="008861B0"/>
    <w:rsid w:val="008862E6"/>
    <w:rsid w:val="00891866"/>
    <w:rsid w:val="00894717"/>
    <w:rsid w:val="008958BB"/>
    <w:rsid w:val="008A27C2"/>
    <w:rsid w:val="008A2A60"/>
    <w:rsid w:val="008A49D0"/>
    <w:rsid w:val="008A4A5A"/>
    <w:rsid w:val="008A4B74"/>
    <w:rsid w:val="008B1E19"/>
    <w:rsid w:val="008B4DD1"/>
    <w:rsid w:val="008C0B7B"/>
    <w:rsid w:val="008C2C86"/>
    <w:rsid w:val="008C7E34"/>
    <w:rsid w:val="008C7E9B"/>
    <w:rsid w:val="008D0C57"/>
    <w:rsid w:val="008D1346"/>
    <w:rsid w:val="008D333F"/>
    <w:rsid w:val="008D4710"/>
    <w:rsid w:val="008E046F"/>
    <w:rsid w:val="008E1CE2"/>
    <w:rsid w:val="008E1F19"/>
    <w:rsid w:val="008E48EF"/>
    <w:rsid w:val="008F0187"/>
    <w:rsid w:val="008F0CCD"/>
    <w:rsid w:val="008F0E4B"/>
    <w:rsid w:val="008F26A5"/>
    <w:rsid w:val="00904487"/>
    <w:rsid w:val="00904C24"/>
    <w:rsid w:val="00904E82"/>
    <w:rsid w:val="00906311"/>
    <w:rsid w:val="00915A78"/>
    <w:rsid w:val="00920648"/>
    <w:rsid w:val="009214D3"/>
    <w:rsid w:val="00925597"/>
    <w:rsid w:val="00925BB9"/>
    <w:rsid w:val="0093592B"/>
    <w:rsid w:val="00936EF1"/>
    <w:rsid w:val="00942100"/>
    <w:rsid w:val="00943E26"/>
    <w:rsid w:val="009524A2"/>
    <w:rsid w:val="00954516"/>
    <w:rsid w:val="00954C1C"/>
    <w:rsid w:val="00961314"/>
    <w:rsid w:val="009663D6"/>
    <w:rsid w:val="00967EAC"/>
    <w:rsid w:val="009701DD"/>
    <w:rsid w:val="00970953"/>
    <w:rsid w:val="009712B3"/>
    <w:rsid w:val="009721A0"/>
    <w:rsid w:val="009729BF"/>
    <w:rsid w:val="009735D7"/>
    <w:rsid w:val="00973F92"/>
    <w:rsid w:val="00975B69"/>
    <w:rsid w:val="009769B0"/>
    <w:rsid w:val="00976CFE"/>
    <w:rsid w:val="00980598"/>
    <w:rsid w:val="00980D02"/>
    <w:rsid w:val="00982472"/>
    <w:rsid w:val="009836EB"/>
    <w:rsid w:val="009907B4"/>
    <w:rsid w:val="00990815"/>
    <w:rsid w:val="00990CEB"/>
    <w:rsid w:val="009912B9"/>
    <w:rsid w:val="00992D86"/>
    <w:rsid w:val="009955CE"/>
    <w:rsid w:val="00995ABC"/>
    <w:rsid w:val="009A0F4E"/>
    <w:rsid w:val="009A117F"/>
    <w:rsid w:val="009A52B1"/>
    <w:rsid w:val="009B2DF4"/>
    <w:rsid w:val="009B75C8"/>
    <w:rsid w:val="009C41BF"/>
    <w:rsid w:val="009C4FD2"/>
    <w:rsid w:val="009C5500"/>
    <w:rsid w:val="009D10F3"/>
    <w:rsid w:val="009D2222"/>
    <w:rsid w:val="009D27FC"/>
    <w:rsid w:val="009D6C97"/>
    <w:rsid w:val="009E1474"/>
    <w:rsid w:val="009E5CB9"/>
    <w:rsid w:val="009F12F9"/>
    <w:rsid w:val="009F5CBD"/>
    <w:rsid w:val="009F7B37"/>
    <w:rsid w:val="00A0748D"/>
    <w:rsid w:val="00A07669"/>
    <w:rsid w:val="00A11352"/>
    <w:rsid w:val="00A127F1"/>
    <w:rsid w:val="00A161C0"/>
    <w:rsid w:val="00A169AB"/>
    <w:rsid w:val="00A16B33"/>
    <w:rsid w:val="00A170F1"/>
    <w:rsid w:val="00A2081D"/>
    <w:rsid w:val="00A213CF"/>
    <w:rsid w:val="00A30EF6"/>
    <w:rsid w:val="00A33491"/>
    <w:rsid w:val="00A372F5"/>
    <w:rsid w:val="00A40EB3"/>
    <w:rsid w:val="00A432E3"/>
    <w:rsid w:val="00A43396"/>
    <w:rsid w:val="00A43E18"/>
    <w:rsid w:val="00A43EBE"/>
    <w:rsid w:val="00A44149"/>
    <w:rsid w:val="00A45B85"/>
    <w:rsid w:val="00A45DA3"/>
    <w:rsid w:val="00A51472"/>
    <w:rsid w:val="00A55074"/>
    <w:rsid w:val="00A55966"/>
    <w:rsid w:val="00A5699A"/>
    <w:rsid w:val="00A56B02"/>
    <w:rsid w:val="00A56BE9"/>
    <w:rsid w:val="00A66275"/>
    <w:rsid w:val="00A70986"/>
    <w:rsid w:val="00A70CBA"/>
    <w:rsid w:val="00A760AD"/>
    <w:rsid w:val="00A81256"/>
    <w:rsid w:val="00A828B7"/>
    <w:rsid w:val="00A9010C"/>
    <w:rsid w:val="00A911A9"/>
    <w:rsid w:val="00A92481"/>
    <w:rsid w:val="00A93711"/>
    <w:rsid w:val="00A95A77"/>
    <w:rsid w:val="00AA4095"/>
    <w:rsid w:val="00AA5B6A"/>
    <w:rsid w:val="00AB222C"/>
    <w:rsid w:val="00AB352D"/>
    <w:rsid w:val="00AB48EC"/>
    <w:rsid w:val="00AB585B"/>
    <w:rsid w:val="00AB786E"/>
    <w:rsid w:val="00AC3145"/>
    <w:rsid w:val="00AC6549"/>
    <w:rsid w:val="00AC7C79"/>
    <w:rsid w:val="00AD0470"/>
    <w:rsid w:val="00AD2BA6"/>
    <w:rsid w:val="00AD722C"/>
    <w:rsid w:val="00AE148E"/>
    <w:rsid w:val="00AE6B4F"/>
    <w:rsid w:val="00AE6BCF"/>
    <w:rsid w:val="00AE7BBE"/>
    <w:rsid w:val="00AF1609"/>
    <w:rsid w:val="00AF675F"/>
    <w:rsid w:val="00B015AD"/>
    <w:rsid w:val="00B016C8"/>
    <w:rsid w:val="00B064EA"/>
    <w:rsid w:val="00B06C0D"/>
    <w:rsid w:val="00B1318B"/>
    <w:rsid w:val="00B176D8"/>
    <w:rsid w:val="00B24CFB"/>
    <w:rsid w:val="00B26AD4"/>
    <w:rsid w:val="00B277EE"/>
    <w:rsid w:val="00B32165"/>
    <w:rsid w:val="00B32183"/>
    <w:rsid w:val="00B32926"/>
    <w:rsid w:val="00B332B2"/>
    <w:rsid w:val="00B35310"/>
    <w:rsid w:val="00B45D1D"/>
    <w:rsid w:val="00B4691C"/>
    <w:rsid w:val="00B507C6"/>
    <w:rsid w:val="00B51B9B"/>
    <w:rsid w:val="00B51FF1"/>
    <w:rsid w:val="00B53CC4"/>
    <w:rsid w:val="00B5559D"/>
    <w:rsid w:val="00B61F14"/>
    <w:rsid w:val="00B64379"/>
    <w:rsid w:val="00B64D38"/>
    <w:rsid w:val="00B6647D"/>
    <w:rsid w:val="00B6749A"/>
    <w:rsid w:val="00B676A5"/>
    <w:rsid w:val="00B67E9D"/>
    <w:rsid w:val="00B72121"/>
    <w:rsid w:val="00B73A67"/>
    <w:rsid w:val="00B7614A"/>
    <w:rsid w:val="00B7798F"/>
    <w:rsid w:val="00B81E08"/>
    <w:rsid w:val="00B875F3"/>
    <w:rsid w:val="00B90BE7"/>
    <w:rsid w:val="00B916C8"/>
    <w:rsid w:val="00B9185D"/>
    <w:rsid w:val="00B93B78"/>
    <w:rsid w:val="00B9625A"/>
    <w:rsid w:val="00B9740D"/>
    <w:rsid w:val="00B97C93"/>
    <w:rsid w:val="00BA2DEC"/>
    <w:rsid w:val="00BB0618"/>
    <w:rsid w:val="00BB0FD9"/>
    <w:rsid w:val="00BB2F70"/>
    <w:rsid w:val="00BB66FD"/>
    <w:rsid w:val="00BB6E64"/>
    <w:rsid w:val="00BB73BE"/>
    <w:rsid w:val="00BC1269"/>
    <w:rsid w:val="00BC2839"/>
    <w:rsid w:val="00BC3846"/>
    <w:rsid w:val="00BC488E"/>
    <w:rsid w:val="00BC7A12"/>
    <w:rsid w:val="00BD3303"/>
    <w:rsid w:val="00BD47CA"/>
    <w:rsid w:val="00BE2517"/>
    <w:rsid w:val="00BE67D1"/>
    <w:rsid w:val="00BE716D"/>
    <w:rsid w:val="00BF0466"/>
    <w:rsid w:val="00BF1CF0"/>
    <w:rsid w:val="00BF1FE3"/>
    <w:rsid w:val="00BF2DDE"/>
    <w:rsid w:val="00BF3440"/>
    <w:rsid w:val="00BF3973"/>
    <w:rsid w:val="00BF5748"/>
    <w:rsid w:val="00BF6589"/>
    <w:rsid w:val="00BF78E2"/>
    <w:rsid w:val="00C00EB5"/>
    <w:rsid w:val="00C03F49"/>
    <w:rsid w:val="00C05F62"/>
    <w:rsid w:val="00C105A0"/>
    <w:rsid w:val="00C12AC9"/>
    <w:rsid w:val="00C159CF"/>
    <w:rsid w:val="00C1748F"/>
    <w:rsid w:val="00C20B52"/>
    <w:rsid w:val="00C237E9"/>
    <w:rsid w:val="00C301E9"/>
    <w:rsid w:val="00C3136B"/>
    <w:rsid w:val="00C35234"/>
    <w:rsid w:val="00C4020C"/>
    <w:rsid w:val="00C40CAA"/>
    <w:rsid w:val="00C55A03"/>
    <w:rsid w:val="00C56366"/>
    <w:rsid w:val="00C56B54"/>
    <w:rsid w:val="00C61C98"/>
    <w:rsid w:val="00C63E66"/>
    <w:rsid w:val="00C671BA"/>
    <w:rsid w:val="00C70A89"/>
    <w:rsid w:val="00C7141E"/>
    <w:rsid w:val="00C72A41"/>
    <w:rsid w:val="00C73918"/>
    <w:rsid w:val="00C73AE3"/>
    <w:rsid w:val="00C73CA5"/>
    <w:rsid w:val="00C775ED"/>
    <w:rsid w:val="00C77D5D"/>
    <w:rsid w:val="00C77DEF"/>
    <w:rsid w:val="00C84411"/>
    <w:rsid w:val="00C84E16"/>
    <w:rsid w:val="00C857A9"/>
    <w:rsid w:val="00C86035"/>
    <w:rsid w:val="00C87567"/>
    <w:rsid w:val="00C90B2D"/>
    <w:rsid w:val="00C92E40"/>
    <w:rsid w:val="00C93351"/>
    <w:rsid w:val="00C94217"/>
    <w:rsid w:val="00C94DE0"/>
    <w:rsid w:val="00C96BFF"/>
    <w:rsid w:val="00CA2DDD"/>
    <w:rsid w:val="00CA45C5"/>
    <w:rsid w:val="00CA6BC1"/>
    <w:rsid w:val="00CA76F8"/>
    <w:rsid w:val="00CB1382"/>
    <w:rsid w:val="00CB1FC5"/>
    <w:rsid w:val="00CB4486"/>
    <w:rsid w:val="00CB4852"/>
    <w:rsid w:val="00CB52DE"/>
    <w:rsid w:val="00CC17F7"/>
    <w:rsid w:val="00CC256B"/>
    <w:rsid w:val="00CC3C21"/>
    <w:rsid w:val="00CC6B98"/>
    <w:rsid w:val="00CC7209"/>
    <w:rsid w:val="00CC789B"/>
    <w:rsid w:val="00CC79AE"/>
    <w:rsid w:val="00CC7D28"/>
    <w:rsid w:val="00CD1488"/>
    <w:rsid w:val="00CE34AF"/>
    <w:rsid w:val="00CE70ED"/>
    <w:rsid w:val="00CE7272"/>
    <w:rsid w:val="00CF094D"/>
    <w:rsid w:val="00CF4AFE"/>
    <w:rsid w:val="00D004D4"/>
    <w:rsid w:val="00D01C7E"/>
    <w:rsid w:val="00D03395"/>
    <w:rsid w:val="00D034BF"/>
    <w:rsid w:val="00D03596"/>
    <w:rsid w:val="00D0438E"/>
    <w:rsid w:val="00D061F5"/>
    <w:rsid w:val="00D133ED"/>
    <w:rsid w:val="00D175CC"/>
    <w:rsid w:val="00D21539"/>
    <w:rsid w:val="00D2272B"/>
    <w:rsid w:val="00D24352"/>
    <w:rsid w:val="00D33176"/>
    <w:rsid w:val="00D33648"/>
    <w:rsid w:val="00D3460F"/>
    <w:rsid w:val="00D37726"/>
    <w:rsid w:val="00D378D9"/>
    <w:rsid w:val="00D42C6E"/>
    <w:rsid w:val="00D43678"/>
    <w:rsid w:val="00D44D53"/>
    <w:rsid w:val="00D461DF"/>
    <w:rsid w:val="00D46288"/>
    <w:rsid w:val="00D51C64"/>
    <w:rsid w:val="00D54B95"/>
    <w:rsid w:val="00D55E2F"/>
    <w:rsid w:val="00D5750D"/>
    <w:rsid w:val="00D61714"/>
    <w:rsid w:val="00D6176B"/>
    <w:rsid w:val="00D624C3"/>
    <w:rsid w:val="00D6540B"/>
    <w:rsid w:val="00D7270B"/>
    <w:rsid w:val="00D729F2"/>
    <w:rsid w:val="00D73F44"/>
    <w:rsid w:val="00D75C8F"/>
    <w:rsid w:val="00D84F45"/>
    <w:rsid w:val="00D85233"/>
    <w:rsid w:val="00D85C5E"/>
    <w:rsid w:val="00D86BA3"/>
    <w:rsid w:val="00D9581F"/>
    <w:rsid w:val="00DA283D"/>
    <w:rsid w:val="00DB2215"/>
    <w:rsid w:val="00DB3AC7"/>
    <w:rsid w:val="00DB3C3D"/>
    <w:rsid w:val="00DC4161"/>
    <w:rsid w:val="00DC4976"/>
    <w:rsid w:val="00DC71CD"/>
    <w:rsid w:val="00DD00C3"/>
    <w:rsid w:val="00DD032B"/>
    <w:rsid w:val="00DD6622"/>
    <w:rsid w:val="00DD7A97"/>
    <w:rsid w:val="00DE0162"/>
    <w:rsid w:val="00DE224D"/>
    <w:rsid w:val="00DE3700"/>
    <w:rsid w:val="00DE4D27"/>
    <w:rsid w:val="00DE6C76"/>
    <w:rsid w:val="00DF0DAB"/>
    <w:rsid w:val="00DF2723"/>
    <w:rsid w:val="00DF5389"/>
    <w:rsid w:val="00E00D1E"/>
    <w:rsid w:val="00E03197"/>
    <w:rsid w:val="00E034EE"/>
    <w:rsid w:val="00E060E2"/>
    <w:rsid w:val="00E069E8"/>
    <w:rsid w:val="00E128A3"/>
    <w:rsid w:val="00E12A67"/>
    <w:rsid w:val="00E144B8"/>
    <w:rsid w:val="00E212D2"/>
    <w:rsid w:val="00E24F5B"/>
    <w:rsid w:val="00E30084"/>
    <w:rsid w:val="00E334E7"/>
    <w:rsid w:val="00E3381F"/>
    <w:rsid w:val="00E34907"/>
    <w:rsid w:val="00E3641B"/>
    <w:rsid w:val="00E36EFE"/>
    <w:rsid w:val="00E37BFD"/>
    <w:rsid w:val="00E40571"/>
    <w:rsid w:val="00E410CF"/>
    <w:rsid w:val="00E415C9"/>
    <w:rsid w:val="00E446D6"/>
    <w:rsid w:val="00E53881"/>
    <w:rsid w:val="00E55116"/>
    <w:rsid w:val="00E552A6"/>
    <w:rsid w:val="00E5640F"/>
    <w:rsid w:val="00E56962"/>
    <w:rsid w:val="00E601F6"/>
    <w:rsid w:val="00E61B25"/>
    <w:rsid w:val="00E64830"/>
    <w:rsid w:val="00E65495"/>
    <w:rsid w:val="00E675E1"/>
    <w:rsid w:val="00E676F1"/>
    <w:rsid w:val="00E7210B"/>
    <w:rsid w:val="00E731B3"/>
    <w:rsid w:val="00E752DD"/>
    <w:rsid w:val="00E808A3"/>
    <w:rsid w:val="00E81DC1"/>
    <w:rsid w:val="00E8527C"/>
    <w:rsid w:val="00E86461"/>
    <w:rsid w:val="00E875F6"/>
    <w:rsid w:val="00E91076"/>
    <w:rsid w:val="00E94198"/>
    <w:rsid w:val="00E95376"/>
    <w:rsid w:val="00E96924"/>
    <w:rsid w:val="00EA38B1"/>
    <w:rsid w:val="00EB3EAE"/>
    <w:rsid w:val="00EC033A"/>
    <w:rsid w:val="00EC48EF"/>
    <w:rsid w:val="00EC4FBF"/>
    <w:rsid w:val="00ED4359"/>
    <w:rsid w:val="00EE70A4"/>
    <w:rsid w:val="00EE79B1"/>
    <w:rsid w:val="00EF30BE"/>
    <w:rsid w:val="00EF48C3"/>
    <w:rsid w:val="00EF5E0D"/>
    <w:rsid w:val="00EF5E85"/>
    <w:rsid w:val="00F010D2"/>
    <w:rsid w:val="00F013B8"/>
    <w:rsid w:val="00F0146A"/>
    <w:rsid w:val="00F01F78"/>
    <w:rsid w:val="00F032B8"/>
    <w:rsid w:val="00F03998"/>
    <w:rsid w:val="00F039BB"/>
    <w:rsid w:val="00F04D65"/>
    <w:rsid w:val="00F0770B"/>
    <w:rsid w:val="00F11315"/>
    <w:rsid w:val="00F118C0"/>
    <w:rsid w:val="00F11E13"/>
    <w:rsid w:val="00F20395"/>
    <w:rsid w:val="00F21864"/>
    <w:rsid w:val="00F218F3"/>
    <w:rsid w:val="00F22504"/>
    <w:rsid w:val="00F25030"/>
    <w:rsid w:val="00F331ED"/>
    <w:rsid w:val="00F3563A"/>
    <w:rsid w:val="00F411C2"/>
    <w:rsid w:val="00F51C3A"/>
    <w:rsid w:val="00F54126"/>
    <w:rsid w:val="00F54721"/>
    <w:rsid w:val="00F5715F"/>
    <w:rsid w:val="00F60965"/>
    <w:rsid w:val="00F60A30"/>
    <w:rsid w:val="00F637B6"/>
    <w:rsid w:val="00F64162"/>
    <w:rsid w:val="00F70FD1"/>
    <w:rsid w:val="00F719EB"/>
    <w:rsid w:val="00F72571"/>
    <w:rsid w:val="00F75FE5"/>
    <w:rsid w:val="00F76908"/>
    <w:rsid w:val="00F82734"/>
    <w:rsid w:val="00F83F89"/>
    <w:rsid w:val="00F85C3F"/>
    <w:rsid w:val="00F906E4"/>
    <w:rsid w:val="00F9604D"/>
    <w:rsid w:val="00F974E5"/>
    <w:rsid w:val="00FA0A17"/>
    <w:rsid w:val="00FA30FA"/>
    <w:rsid w:val="00FA4F0E"/>
    <w:rsid w:val="00FA6657"/>
    <w:rsid w:val="00FA66DF"/>
    <w:rsid w:val="00FA7D64"/>
    <w:rsid w:val="00FB0537"/>
    <w:rsid w:val="00FB0CAA"/>
    <w:rsid w:val="00FB1894"/>
    <w:rsid w:val="00FB2546"/>
    <w:rsid w:val="00FB36AF"/>
    <w:rsid w:val="00FB3D20"/>
    <w:rsid w:val="00FB54F0"/>
    <w:rsid w:val="00FB5ECF"/>
    <w:rsid w:val="00FC6604"/>
    <w:rsid w:val="00FC67C1"/>
    <w:rsid w:val="00FD0DF0"/>
    <w:rsid w:val="00FD2388"/>
    <w:rsid w:val="00FD3A90"/>
    <w:rsid w:val="00FD7F5B"/>
    <w:rsid w:val="00FE1EC5"/>
    <w:rsid w:val="00FE31FA"/>
    <w:rsid w:val="00FE3673"/>
    <w:rsid w:val="00FE7AAA"/>
    <w:rsid w:val="00FF0E56"/>
    <w:rsid w:val="00FF2F48"/>
    <w:rsid w:val="00FF3080"/>
    <w:rsid w:val="00FF51A3"/>
    <w:rsid w:val="00FF52B3"/>
    <w:rsid w:val="00FF596A"/>
    <w:rsid w:val="01616169"/>
    <w:rsid w:val="01DF624F"/>
    <w:rsid w:val="03DA1209"/>
    <w:rsid w:val="045B5047"/>
    <w:rsid w:val="05022463"/>
    <w:rsid w:val="05500BDA"/>
    <w:rsid w:val="058D14E6"/>
    <w:rsid w:val="05F9301F"/>
    <w:rsid w:val="067D59FE"/>
    <w:rsid w:val="06C74ECC"/>
    <w:rsid w:val="06D33870"/>
    <w:rsid w:val="06E16F3F"/>
    <w:rsid w:val="077F43B3"/>
    <w:rsid w:val="07CF5DE6"/>
    <w:rsid w:val="08145EEF"/>
    <w:rsid w:val="082F4DFB"/>
    <w:rsid w:val="08C568EA"/>
    <w:rsid w:val="09DE0562"/>
    <w:rsid w:val="0A0124A3"/>
    <w:rsid w:val="0A424F95"/>
    <w:rsid w:val="0AEE3BBF"/>
    <w:rsid w:val="0BA06AD3"/>
    <w:rsid w:val="0BFB38E1"/>
    <w:rsid w:val="0C04766E"/>
    <w:rsid w:val="0CBF3A4F"/>
    <w:rsid w:val="0D38267F"/>
    <w:rsid w:val="0EDB59B8"/>
    <w:rsid w:val="0FB464C2"/>
    <w:rsid w:val="10B77D5F"/>
    <w:rsid w:val="112C42A9"/>
    <w:rsid w:val="116206E1"/>
    <w:rsid w:val="126557D4"/>
    <w:rsid w:val="13443F37"/>
    <w:rsid w:val="15714980"/>
    <w:rsid w:val="16BC1C2B"/>
    <w:rsid w:val="16F75866"/>
    <w:rsid w:val="17D654AF"/>
    <w:rsid w:val="18A230A3"/>
    <w:rsid w:val="19143D87"/>
    <w:rsid w:val="191A5BE7"/>
    <w:rsid w:val="195F3480"/>
    <w:rsid w:val="196B55C7"/>
    <w:rsid w:val="199E7D0E"/>
    <w:rsid w:val="1AA50C28"/>
    <w:rsid w:val="1AB23A71"/>
    <w:rsid w:val="1BEF2DF2"/>
    <w:rsid w:val="1C1147C7"/>
    <w:rsid w:val="1CA64C9C"/>
    <w:rsid w:val="1DA84CB7"/>
    <w:rsid w:val="1E991F2C"/>
    <w:rsid w:val="1F077B62"/>
    <w:rsid w:val="1F4122F9"/>
    <w:rsid w:val="1F8B2AE2"/>
    <w:rsid w:val="1FA46BD3"/>
    <w:rsid w:val="202F79A2"/>
    <w:rsid w:val="20AB775B"/>
    <w:rsid w:val="213F1A88"/>
    <w:rsid w:val="216E446A"/>
    <w:rsid w:val="21EF135E"/>
    <w:rsid w:val="22891C74"/>
    <w:rsid w:val="22A00653"/>
    <w:rsid w:val="22DF0D97"/>
    <w:rsid w:val="23C16AD3"/>
    <w:rsid w:val="24743B45"/>
    <w:rsid w:val="249E6E14"/>
    <w:rsid w:val="2561056D"/>
    <w:rsid w:val="25B20DC9"/>
    <w:rsid w:val="261E645E"/>
    <w:rsid w:val="268B07F4"/>
    <w:rsid w:val="26BF6E3B"/>
    <w:rsid w:val="27170840"/>
    <w:rsid w:val="27CA4326"/>
    <w:rsid w:val="28D01566"/>
    <w:rsid w:val="293159F3"/>
    <w:rsid w:val="29920994"/>
    <w:rsid w:val="2A6C52BE"/>
    <w:rsid w:val="2A77010A"/>
    <w:rsid w:val="2B275DB5"/>
    <w:rsid w:val="2BF612E4"/>
    <w:rsid w:val="2C6F4337"/>
    <w:rsid w:val="2CDA6E57"/>
    <w:rsid w:val="2D691BB2"/>
    <w:rsid w:val="2E141EF5"/>
    <w:rsid w:val="2E3D144C"/>
    <w:rsid w:val="2E701821"/>
    <w:rsid w:val="305675B0"/>
    <w:rsid w:val="3073521F"/>
    <w:rsid w:val="318C4BC4"/>
    <w:rsid w:val="3191788B"/>
    <w:rsid w:val="32B97F86"/>
    <w:rsid w:val="331665FC"/>
    <w:rsid w:val="3344502A"/>
    <w:rsid w:val="34A85964"/>
    <w:rsid w:val="36A24822"/>
    <w:rsid w:val="36B81FB7"/>
    <w:rsid w:val="37931D11"/>
    <w:rsid w:val="38064E37"/>
    <w:rsid w:val="390306CD"/>
    <w:rsid w:val="39845E10"/>
    <w:rsid w:val="39C173D5"/>
    <w:rsid w:val="39E7040C"/>
    <w:rsid w:val="3A2F2850"/>
    <w:rsid w:val="3A8D0F72"/>
    <w:rsid w:val="3ADA76DA"/>
    <w:rsid w:val="3B3C0CE1"/>
    <w:rsid w:val="3B9E560F"/>
    <w:rsid w:val="3C4165AB"/>
    <w:rsid w:val="3C9506A5"/>
    <w:rsid w:val="3CA228DD"/>
    <w:rsid w:val="3D001FC2"/>
    <w:rsid w:val="3D5B18EE"/>
    <w:rsid w:val="3D9020E8"/>
    <w:rsid w:val="3DA20817"/>
    <w:rsid w:val="3FDD2A8F"/>
    <w:rsid w:val="402C30CE"/>
    <w:rsid w:val="40523A4C"/>
    <w:rsid w:val="40784565"/>
    <w:rsid w:val="40BD17EF"/>
    <w:rsid w:val="420E191A"/>
    <w:rsid w:val="442507E9"/>
    <w:rsid w:val="44407D6F"/>
    <w:rsid w:val="4598053D"/>
    <w:rsid w:val="471072A6"/>
    <w:rsid w:val="472B0C37"/>
    <w:rsid w:val="47413903"/>
    <w:rsid w:val="492D0AE5"/>
    <w:rsid w:val="493354CD"/>
    <w:rsid w:val="49BB5BEF"/>
    <w:rsid w:val="4B636F99"/>
    <w:rsid w:val="4CF61F0A"/>
    <w:rsid w:val="4DEA71EF"/>
    <w:rsid w:val="4E867CD5"/>
    <w:rsid w:val="4F5166AD"/>
    <w:rsid w:val="4FDA2B47"/>
    <w:rsid w:val="506D7517"/>
    <w:rsid w:val="52B17225"/>
    <w:rsid w:val="52EC166D"/>
    <w:rsid w:val="52EF4B5B"/>
    <w:rsid w:val="53494264"/>
    <w:rsid w:val="53717C06"/>
    <w:rsid w:val="53E421E6"/>
    <w:rsid w:val="53E72A34"/>
    <w:rsid w:val="54705828"/>
    <w:rsid w:val="54752E3E"/>
    <w:rsid w:val="54C210FB"/>
    <w:rsid w:val="54D2203E"/>
    <w:rsid w:val="55174232"/>
    <w:rsid w:val="553D7E00"/>
    <w:rsid w:val="563433C5"/>
    <w:rsid w:val="563D5BDD"/>
    <w:rsid w:val="58562F86"/>
    <w:rsid w:val="59D050BB"/>
    <w:rsid w:val="59F25A39"/>
    <w:rsid w:val="5A113609"/>
    <w:rsid w:val="5AE147BC"/>
    <w:rsid w:val="5C0056E3"/>
    <w:rsid w:val="5C125416"/>
    <w:rsid w:val="5C217C66"/>
    <w:rsid w:val="5C4F0418"/>
    <w:rsid w:val="5C5328BD"/>
    <w:rsid w:val="5D8D1935"/>
    <w:rsid w:val="5DA30B5A"/>
    <w:rsid w:val="5E9D36BD"/>
    <w:rsid w:val="5FB82473"/>
    <w:rsid w:val="5FE17D4D"/>
    <w:rsid w:val="60BC7A2E"/>
    <w:rsid w:val="60DD63F6"/>
    <w:rsid w:val="60F44BE4"/>
    <w:rsid w:val="61BC315C"/>
    <w:rsid w:val="620F6680"/>
    <w:rsid w:val="62D51CCB"/>
    <w:rsid w:val="63057A83"/>
    <w:rsid w:val="64992B79"/>
    <w:rsid w:val="64B559C9"/>
    <w:rsid w:val="65C87292"/>
    <w:rsid w:val="66144017"/>
    <w:rsid w:val="663E522D"/>
    <w:rsid w:val="67CD23E9"/>
    <w:rsid w:val="67EE6D37"/>
    <w:rsid w:val="6A927E4E"/>
    <w:rsid w:val="6A975464"/>
    <w:rsid w:val="6C8B34FC"/>
    <w:rsid w:val="6D161EB4"/>
    <w:rsid w:val="6E1374F8"/>
    <w:rsid w:val="6F235519"/>
    <w:rsid w:val="6F6F3EC3"/>
    <w:rsid w:val="704020FA"/>
    <w:rsid w:val="708E730A"/>
    <w:rsid w:val="70B7060E"/>
    <w:rsid w:val="717F4C96"/>
    <w:rsid w:val="7185070D"/>
    <w:rsid w:val="71BC1F5B"/>
    <w:rsid w:val="71C97C3F"/>
    <w:rsid w:val="73452751"/>
    <w:rsid w:val="73DB72A3"/>
    <w:rsid w:val="74AC5FB0"/>
    <w:rsid w:val="74FA7E4E"/>
    <w:rsid w:val="75CE224C"/>
    <w:rsid w:val="767B7F99"/>
    <w:rsid w:val="786C6182"/>
    <w:rsid w:val="787212BF"/>
    <w:rsid w:val="78F10436"/>
    <w:rsid w:val="79154C3B"/>
    <w:rsid w:val="799D05BD"/>
    <w:rsid w:val="79D25219"/>
    <w:rsid w:val="7A637111"/>
    <w:rsid w:val="7C1903CF"/>
    <w:rsid w:val="7CC50D2F"/>
    <w:rsid w:val="7DC14075"/>
    <w:rsid w:val="7F7A419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7673D1"/>
  <w15:docId w15:val="{5BEEF47C-D434-4AE8-8DAD-F061636C7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uiPriority="0"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qFormat="1"/>
    <w:lsdException w:name="Hyperlink"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sid w:val="00FC67C1"/>
    <w:pPr>
      <w:widowControl w:val="0"/>
      <w:jc w:val="both"/>
    </w:pPr>
    <w:rPr>
      <w:kern w:val="2"/>
      <w:sz w:val="21"/>
      <w:szCs w:val="24"/>
    </w:rPr>
  </w:style>
  <w:style w:type="paragraph" w:styleId="10">
    <w:name w:val="heading 1"/>
    <w:basedOn w:val="a"/>
    <w:next w:val="a"/>
    <w:link w:val="11"/>
    <w:autoRedefine/>
    <w:uiPriority w:val="9"/>
    <w:qFormat/>
    <w:rsid w:val="00FC67C1"/>
    <w:pPr>
      <w:keepNext/>
      <w:keepLines/>
      <w:spacing w:before="340" w:after="330" w:line="578" w:lineRule="auto"/>
      <w:outlineLvl w:val="0"/>
    </w:pPr>
    <w:rPr>
      <w:b/>
      <w:bCs/>
      <w:kern w:val="44"/>
      <w:sz w:val="44"/>
      <w:szCs w:val="44"/>
    </w:rPr>
  </w:style>
  <w:style w:type="paragraph" w:styleId="2">
    <w:name w:val="heading 2"/>
    <w:basedOn w:val="a"/>
    <w:next w:val="a"/>
    <w:link w:val="20"/>
    <w:autoRedefine/>
    <w:uiPriority w:val="9"/>
    <w:semiHidden/>
    <w:unhideWhenUsed/>
    <w:qFormat/>
    <w:rsid w:val="00FC67C1"/>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autoRedefine/>
    <w:uiPriority w:val="9"/>
    <w:semiHidden/>
    <w:unhideWhenUsed/>
    <w:qFormat/>
    <w:rsid w:val="00FC67C1"/>
    <w:pPr>
      <w:keepNext/>
      <w:keepLines/>
      <w:spacing w:before="260" w:after="260" w:line="416" w:lineRule="auto"/>
      <w:outlineLvl w:val="2"/>
    </w:pPr>
    <w:rPr>
      <w:b/>
      <w:bCs/>
      <w:sz w:val="32"/>
      <w:szCs w:val="32"/>
    </w:rPr>
  </w:style>
  <w:style w:type="paragraph" w:styleId="4">
    <w:name w:val="heading 4"/>
    <w:basedOn w:val="a"/>
    <w:next w:val="a"/>
    <w:link w:val="40"/>
    <w:autoRedefine/>
    <w:uiPriority w:val="9"/>
    <w:semiHidden/>
    <w:unhideWhenUsed/>
    <w:qFormat/>
    <w:rsid w:val="00FC67C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autoRedefine/>
    <w:uiPriority w:val="99"/>
    <w:semiHidden/>
    <w:unhideWhenUsed/>
    <w:qFormat/>
    <w:rsid w:val="00FC67C1"/>
    <w:pPr>
      <w:spacing w:after="120"/>
    </w:pPr>
  </w:style>
  <w:style w:type="paragraph" w:styleId="a5">
    <w:name w:val="Body Text Indent"/>
    <w:basedOn w:val="a"/>
    <w:link w:val="a6"/>
    <w:autoRedefine/>
    <w:uiPriority w:val="99"/>
    <w:semiHidden/>
    <w:unhideWhenUsed/>
    <w:qFormat/>
    <w:rsid w:val="00FC67C1"/>
    <w:pPr>
      <w:spacing w:after="120"/>
      <w:ind w:leftChars="200" w:left="420"/>
    </w:pPr>
  </w:style>
  <w:style w:type="paragraph" w:styleId="a7">
    <w:name w:val="Block Text"/>
    <w:basedOn w:val="a"/>
    <w:autoRedefine/>
    <w:uiPriority w:val="99"/>
    <w:qFormat/>
    <w:rsid w:val="00FC67C1"/>
    <w:pPr>
      <w:autoSpaceDE w:val="0"/>
      <w:autoSpaceDN w:val="0"/>
      <w:adjustRightInd w:val="0"/>
      <w:ind w:left="256" w:right="6" w:firstLineChars="200" w:firstLine="624"/>
    </w:pPr>
    <w:rPr>
      <w:rFonts w:eastAsia="仿宋_GB2312"/>
      <w:kern w:val="0"/>
      <w:sz w:val="28"/>
      <w:szCs w:val="20"/>
    </w:rPr>
  </w:style>
  <w:style w:type="paragraph" w:styleId="a8">
    <w:name w:val="Date"/>
    <w:basedOn w:val="a"/>
    <w:next w:val="a"/>
    <w:link w:val="a9"/>
    <w:autoRedefine/>
    <w:uiPriority w:val="99"/>
    <w:semiHidden/>
    <w:unhideWhenUsed/>
    <w:qFormat/>
    <w:rsid w:val="00FC67C1"/>
    <w:pPr>
      <w:ind w:leftChars="2500" w:left="100"/>
    </w:pPr>
  </w:style>
  <w:style w:type="paragraph" w:styleId="aa">
    <w:name w:val="Balloon Text"/>
    <w:basedOn w:val="a"/>
    <w:link w:val="ab"/>
    <w:autoRedefine/>
    <w:uiPriority w:val="99"/>
    <w:semiHidden/>
    <w:unhideWhenUsed/>
    <w:qFormat/>
    <w:rsid w:val="00FC67C1"/>
    <w:rPr>
      <w:sz w:val="18"/>
      <w:szCs w:val="18"/>
    </w:rPr>
  </w:style>
  <w:style w:type="paragraph" w:styleId="ac">
    <w:name w:val="footer"/>
    <w:basedOn w:val="a"/>
    <w:link w:val="ad"/>
    <w:autoRedefine/>
    <w:qFormat/>
    <w:rsid w:val="00FC67C1"/>
    <w:pPr>
      <w:tabs>
        <w:tab w:val="center" w:pos="4153"/>
        <w:tab w:val="right" w:pos="8306"/>
      </w:tabs>
      <w:adjustRightInd w:val="0"/>
      <w:spacing w:line="240" w:lineRule="atLeast"/>
      <w:jc w:val="left"/>
    </w:pPr>
    <w:rPr>
      <w:kern w:val="0"/>
      <w:sz w:val="18"/>
      <w:szCs w:val="20"/>
    </w:rPr>
  </w:style>
  <w:style w:type="paragraph" w:styleId="ae">
    <w:name w:val="header"/>
    <w:basedOn w:val="a"/>
    <w:link w:val="af"/>
    <w:autoRedefine/>
    <w:uiPriority w:val="99"/>
    <w:unhideWhenUsed/>
    <w:qFormat/>
    <w:rsid w:val="00FC67C1"/>
    <w:pPr>
      <w:pBdr>
        <w:bottom w:val="single" w:sz="6" w:space="1" w:color="auto"/>
      </w:pBdr>
      <w:tabs>
        <w:tab w:val="center" w:pos="4153"/>
        <w:tab w:val="right" w:pos="8306"/>
      </w:tabs>
      <w:snapToGrid w:val="0"/>
      <w:jc w:val="center"/>
    </w:pPr>
    <w:rPr>
      <w:sz w:val="18"/>
      <w:szCs w:val="18"/>
    </w:rPr>
  </w:style>
  <w:style w:type="paragraph" w:styleId="af0">
    <w:name w:val="Normal (Web)"/>
    <w:basedOn w:val="a"/>
    <w:autoRedefine/>
    <w:qFormat/>
    <w:rsid w:val="00FC67C1"/>
    <w:pPr>
      <w:widowControl/>
      <w:spacing w:before="100" w:beforeAutospacing="1" w:after="100" w:afterAutospacing="1"/>
      <w:jc w:val="left"/>
    </w:pPr>
    <w:rPr>
      <w:rFonts w:ascii="宋体" w:hAnsi="宋体" w:cs="宋体"/>
      <w:kern w:val="0"/>
      <w:sz w:val="24"/>
    </w:rPr>
  </w:style>
  <w:style w:type="paragraph" w:styleId="af1">
    <w:name w:val="Body Text First Indent"/>
    <w:basedOn w:val="a3"/>
    <w:next w:val="21"/>
    <w:link w:val="af2"/>
    <w:autoRedefine/>
    <w:qFormat/>
    <w:rsid w:val="00FC67C1"/>
    <w:pPr>
      <w:spacing w:after="0" w:line="400" w:lineRule="exact"/>
      <w:ind w:firstLineChars="200" w:firstLine="482"/>
    </w:pPr>
    <w:rPr>
      <w:rFonts w:asciiTheme="minorEastAsia" w:eastAsiaTheme="minorEastAsia" w:hAnsiTheme="minorEastAsia" w:cs="华文楷体"/>
      <w:b/>
      <w:sz w:val="24"/>
    </w:rPr>
  </w:style>
  <w:style w:type="paragraph" w:styleId="21">
    <w:name w:val="Body Text First Indent 2"/>
    <w:basedOn w:val="a5"/>
    <w:next w:val="af1"/>
    <w:link w:val="22"/>
    <w:autoRedefine/>
    <w:uiPriority w:val="99"/>
    <w:semiHidden/>
    <w:unhideWhenUsed/>
    <w:qFormat/>
    <w:rsid w:val="00FC67C1"/>
    <w:pPr>
      <w:ind w:firstLineChars="200" w:firstLine="420"/>
    </w:pPr>
  </w:style>
  <w:style w:type="table" w:styleId="af3">
    <w:name w:val="Table Grid"/>
    <w:basedOn w:val="a1"/>
    <w:autoRedefine/>
    <w:uiPriority w:val="59"/>
    <w:qFormat/>
    <w:rsid w:val="00FC67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autoRedefine/>
    <w:qFormat/>
    <w:rsid w:val="00FC67C1"/>
    <w:rPr>
      <w:b/>
    </w:rPr>
  </w:style>
  <w:style w:type="character" w:styleId="af5">
    <w:name w:val="page number"/>
    <w:basedOn w:val="a0"/>
    <w:autoRedefine/>
    <w:qFormat/>
    <w:rsid w:val="00FC67C1"/>
  </w:style>
  <w:style w:type="character" w:styleId="af6">
    <w:name w:val="Hyperlink"/>
    <w:basedOn w:val="a0"/>
    <w:autoRedefine/>
    <w:uiPriority w:val="99"/>
    <w:unhideWhenUsed/>
    <w:qFormat/>
    <w:rsid w:val="00FC67C1"/>
    <w:rPr>
      <w:color w:val="0000FF" w:themeColor="hyperlink"/>
      <w:u w:val="single"/>
    </w:rPr>
  </w:style>
  <w:style w:type="character" w:customStyle="1" w:styleId="a4">
    <w:name w:val="正文文本 字符"/>
    <w:basedOn w:val="a0"/>
    <w:link w:val="a3"/>
    <w:autoRedefine/>
    <w:uiPriority w:val="99"/>
    <w:semiHidden/>
    <w:qFormat/>
    <w:rsid w:val="00FC67C1"/>
    <w:rPr>
      <w:rFonts w:ascii="Times New Roman" w:eastAsia="宋体" w:hAnsi="Times New Roman" w:cs="Times New Roman"/>
      <w:szCs w:val="24"/>
    </w:rPr>
  </w:style>
  <w:style w:type="character" w:customStyle="1" w:styleId="af2">
    <w:name w:val="正文首行缩进 字符"/>
    <w:basedOn w:val="a4"/>
    <w:link w:val="af1"/>
    <w:autoRedefine/>
    <w:qFormat/>
    <w:rsid w:val="00FC67C1"/>
    <w:rPr>
      <w:rFonts w:asciiTheme="minorEastAsia" w:eastAsiaTheme="minorEastAsia" w:hAnsiTheme="minorEastAsia" w:cs="华文楷体"/>
      <w:b/>
      <w:kern w:val="2"/>
      <w:sz w:val="24"/>
      <w:szCs w:val="24"/>
    </w:rPr>
  </w:style>
  <w:style w:type="character" w:customStyle="1" w:styleId="ad">
    <w:name w:val="页脚 字符"/>
    <w:basedOn w:val="a0"/>
    <w:link w:val="ac"/>
    <w:autoRedefine/>
    <w:qFormat/>
    <w:rsid w:val="00FC67C1"/>
    <w:rPr>
      <w:rFonts w:ascii="Times New Roman" w:eastAsia="宋体" w:hAnsi="Times New Roman" w:cs="Times New Roman"/>
      <w:kern w:val="0"/>
      <w:sz w:val="18"/>
      <w:szCs w:val="20"/>
    </w:rPr>
  </w:style>
  <w:style w:type="paragraph" w:customStyle="1" w:styleId="3h3H3sect12366">
    <w:name w:val="样式 标题 3h3H3sect1.2.3 + 五号 段前: 6 磅 段后: 6 磅 行距: 单倍行距"/>
    <w:basedOn w:val="3"/>
    <w:autoRedefine/>
    <w:qFormat/>
    <w:rsid w:val="00FC67C1"/>
    <w:pPr>
      <w:numPr>
        <w:ilvl w:val="2"/>
        <w:numId w:val="1"/>
      </w:numPr>
      <w:adjustRightInd w:val="0"/>
      <w:spacing w:before="120" w:after="120" w:line="240" w:lineRule="auto"/>
      <w:jc w:val="left"/>
    </w:pPr>
    <w:rPr>
      <w:kern w:val="0"/>
      <w:sz w:val="21"/>
      <w:szCs w:val="20"/>
    </w:rPr>
  </w:style>
  <w:style w:type="paragraph" w:customStyle="1" w:styleId="23">
    <w:name w:val="样式 标题 2 + 宋体 五号 行距: 单倍行距"/>
    <w:basedOn w:val="2"/>
    <w:autoRedefine/>
    <w:qFormat/>
    <w:rsid w:val="00FC67C1"/>
    <w:pPr>
      <w:adjustRightInd w:val="0"/>
      <w:spacing w:line="240" w:lineRule="auto"/>
      <w:jc w:val="left"/>
    </w:pPr>
    <w:rPr>
      <w:rFonts w:ascii="宋体" w:eastAsia="宋体" w:hAnsi="宋体" w:cs="Times New Roman"/>
      <w:kern w:val="0"/>
      <w:sz w:val="21"/>
      <w:szCs w:val="20"/>
    </w:rPr>
  </w:style>
  <w:style w:type="paragraph" w:customStyle="1" w:styleId="1">
    <w:name w:val="样式1"/>
    <w:basedOn w:val="a"/>
    <w:autoRedefine/>
    <w:qFormat/>
    <w:rsid w:val="00FC67C1"/>
    <w:pPr>
      <w:numPr>
        <w:numId w:val="2"/>
      </w:numPr>
      <w:adjustRightInd w:val="0"/>
    </w:pPr>
    <w:rPr>
      <w:rFonts w:ascii="宋体" w:hAnsi="宋体"/>
      <w:kern w:val="0"/>
      <w:szCs w:val="21"/>
    </w:rPr>
  </w:style>
  <w:style w:type="paragraph" w:customStyle="1" w:styleId="455">
    <w:name w:val="样式 标题 4 + 段前: 5 磅 段后: 5 磅 行距: 单倍行距"/>
    <w:basedOn w:val="4"/>
    <w:autoRedefine/>
    <w:qFormat/>
    <w:rsid w:val="00FC67C1"/>
    <w:pPr>
      <w:tabs>
        <w:tab w:val="left" w:pos="1680"/>
        <w:tab w:val="left" w:pos="2880"/>
      </w:tabs>
      <w:adjustRightInd w:val="0"/>
      <w:spacing w:before="100" w:after="100" w:line="240" w:lineRule="auto"/>
      <w:ind w:left="1680" w:hanging="420"/>
      <w:jc w:val="left"/>
    </w:pPr>
    <w:rPr>
      <w:rFonts w:ascii="Arial" w:eastAsia="黑体" w:hAnsi="Arial" w:cs="宋体"/>
      <w:kern w:val="0"/>
      <w:szCs w:val="20"/>
    </w:rPr>
  </w:style>
  <w:style w:type="paragraph" w:customStyle="1" w:styleId="260">
    <w:name w:val="样式 样式 样式 样式 标题 2 + 宋体 五号 非加粗 黑色 + 段前: 6 磅 段后: 0 磅 行距: 单倍行距 + 段前:..."/>
    <w:basedOn w:val="a"/>
    <w:autoRedefine/>
    <w:qFormat/>
    <w:rsid w:val="00FC67C1"/>
    <w:pPr>
      <w:keepNext/>
      <w:keepLines/>
      <w:adjustRightInd w:val="0"/>
      <w:spacing w:before="240"/>
      <w:jc w:val="left"/>
      <w:outlineLvl w:val="1"/>
    </w:pPr>
    <w:rPr>
      <w:rFonts w:ascii="宋体" w:hAnsi="宋体"/>
      <w:b/>
      <w:bCs/>
      <w:color w:val="000000"/>
      <w:kern w:val="0"/>
      <w:szCs w:val="20"/>
    </w:rPr>
  </w:style>
  <w:style w:type="paragraph" w:customStyle="1" w:styleId="11212">
    <w:name w:val="样式 标题 1 + 四号 居中 段前: 12 磅 段后: 12 磅 行距: 单倍行距"/>
    <w:basedOn w:val="10"/>
    <w:autoRedefine/>
    <w:qFormat/>
    <w:rsid w:val="00FC67C1"/>
    <w:pPr>
      <w:numPr>
        <w:numId w:val="1"/>
      </w:numPr>
      <w:adjustRightInd w:val="0"/>
      <w:spacing w:before="240" w:after="240" w:line="240" w:lineRule="auto"/>
      <w:jc w:val="center"/>
    </w:pPr>
    <w:rPr>
      <w:sz w:val="28"/>
      <w:szCs w:val="20"/>
    </w:rPr>
  </w:style>
  <w:style w:type="paragraph" w:customStyle="1" w:styleId="24">
    <w:name w:val="样式 标题 2 + 宋体 五号 非加粗 黑色"/>
    <w:basedOn w:val="2"/>
    <w:autoRedefine/>
    <w:qFormat/>
    <w:rsid w:val="00FC67C1"/>
    <w:pPr>
      <w:adjustRightInd w:val="0"/>
      <w:spacing w:line="416" w:lineRule="atLeast"/>
      <w:jc w:val="left"/>
    </w:pPr>
    <w:rPr>
      <w:rFonts w:ascii="宋体" w:eastAsia="宋体" w:hAnsi="宋体" w:cs="Times New Roman"/>
      <w:b w:val="0"/>
      <w:bCs w:val="0"/>
      <w:color w:val="000000"/>
      <w:kern w:val="0"/>
      <w:sz w:val="21"/>
    </w:rPr>
  </w:style>
  <w:style w:type="paragraph" w:customStyle="1" w:styleId="af7">
    <w:name w:val="样式 宋体 五号 两端对齐 行距: 单倍行距"/>
    <w:basedOn w:val="a"/>
    <w:autoRedefine/>
    <w:qFormat/>
    <w:rsid w:val="00FC67C1"/>
    <w:pPr>
      <w:adjustRightInd w:val="0"/>
    </w:pPr>
    <w:rPr>
      <w:rFonts w:ascii="宋体" w:hAnsi="宋体"/>
      <w:kern w:val="0"/>
      <w:szCs w:val="20"/>
    </w:rPr>
  </w:style>
  <w:style w:type="character" w:customStyle="1" w:styleId="30">
    <w:name w:val="标题 3 字符"/>
    <w:basedOn w:val="a0"/>
    <w:link w:val="3"/>
    <w:autoRedefine/>
    <w:uiPriority w:val="9"/>
    <w:semiHidden/>
    <w:qFormat/>
    <w:rsid w:val="00FC67C1"/>
    <w:rPr>
      <w:rFonts w:ascii="Times New Roman" w:eastAsia="宋体" w:hAnsi="Times New Roman" w:cs="Times New Roman"/>
      <w:b/>
      <w:bCs/>
      <w:sz w:val="32"/>
      <w:szCs w:val="32"/>
    </w:rPr>
  </w:style>
  <w:style w:type="character" w:customStyle="1" w:styleId="20">
    <w:name w:val="标题 2 字符"/>
    <w:basedOn w:val="a0"/>
    <w:link w:val="2"/>
    <w:autoRedefine/>
    <w:uiPriority w:val="9"/>
    <w:semiHidden/>
    <w:qFormat/>
    <w:rsid w:val="00FC67C1"/>
    <w:rPr>
      <w:rFonts w:asciiTheme="majorHAnsi" w:eastAsiaTheme="majorEastAsia" w:hAnsiTheme="majorHAnsi" w:cstheme="majorBidi"/>
      <w:b/>
      <w:bCs/>
      <w:sz w:val="32"/>
      <w:szCs w:val="32"/>
    </w:rPr>
  </w:style>
  <w:style w:type="character" w:customStyle="1" w:styleId="40">
    <w:name w:val="标题 4 字符"/>
    <w:basedOn w:val="a0"/>
    <w:link w:val="4"/>
    <w:autoRedefine/>
    <w:uiPriority w:val="9"/>
    <w:semiHidden/>
    <w:qFormat/>
    <w:rsid w:val="00FC67C1"/>
    <w:rPr>
      <w:rFonts w:asciiTheme="majorHAnsi" w:eastAsiaTheme="majorEastAsia" w:hAnsiTheme="majorHAnsi" w:cstheme="majorBidi"/>
      <w:b/>
      <w:bCs/>
      <w:sz w:val="28"/>
      <w:szCs w:val="28"/>
    </w:rPr>
  </w:style>
  <w:style w:type="character" w:customStyle="1" w:styleId="11">
    <w:name w:val="标题 1 字符"/>
    <w:basedOn w:val="a0"/>
    <w:link w:val="10"/>
    <w:autoRedefine/>
    <w:uiPriority w:val="9"/>
    <w:qFormat/>
    <w:rsid w:val="00FC67C1"/>
    <w:rPr>
      <w:rFonts w:ascii="Times New Roman" w:eastAsia="宋体" w:hAnsi="Times New Roman" w:cs="Times New Roman"/>
      <w:b/>
      <w:bCs/>
      <w:kern w:val="44"/>
      <w:sz w:val="44"/>
      <w:szCs w:val="44"/>
    </w:rPr>
  </w:style>
  <w:style w:type="character" w:customStyle="1" w:styleId="ab">
    <w:name w:val="批注框文本 字符"/>
    <w:basedOn w:val="a0"/>
    <w:link w:val="aa"/>
    <w:autoRedefine/>
    <w:uiPriority w:val="99"/>
    <w:semiHidden/>
    <w:qFormat/>
    <w:rsid w:val="00FC67C1"/>
    <w:rPr>
      <w:rFonts w:ascii="Times New Roman" w:eastAsia="宋体" w:hAnsi="Times New Roman" w:cs="Times New Roman"/>
      <w:sz w:val="18"/>
      <w:szCs w:val="18"/>
    </w:rPr>
  </w:style>
  <w:style w:type="character" w:customStyle="1" w:styleId="af">
    <w:name w:val="页眉 字符"/>
    <w:basedOn w:val="a0"/>
    <w:link w:val="ae"/>
    <w:autoRedefine/>
    <w:uiPriority w:val="99"/>
    <w:qFormat/>
    <w:rsid w:val="00FC67C1"/>
    <w:rPr>
      <w:rFonts w:ascii="Times New Roman" w:eastAsia="宋体" w:hAnsi="Times New Roman" w:cs="Times New Roman"/>
      <w:sz w:val="18"/>
      <w:szCs w:val="18"/>
    </w:rPr>
  </w:style>
  <w:style w:type="character" w:customStyle="1" w:styleId="font41">
    <w:name w:val="font41"/>
    <w:basedOn w:val="a0"/>
    <w:autoRedefine/>
    <w:qFormat/>
    <w:rsid w:val="00FC67C1"/>
    <w:rPr>
      <w:rFonts w:ascii="宋体" w:eastAsia="宋体" w:hAnsi="宋体" w:cs="宋体" w:hint="eastAsia"/>
      <w:color w:val="000000"/>
      <w:sz w:val="20"/>
      <w:szCs w:val="20"/>
      <w:u w:val="none"/>
    </w:rPr>
  </w:style>
  <w:style w:type="character" w:customStyle="1" w:styleId="font51">
    <w:name w:val="font51"/>
    <w:basedOn w:val="a0"/>
    <w:autoRedefine/>
    <w:qFormat/>
    <w:rsid w:val="00FC67C1"/>
    <w:rPr>
      <w:rFonts w:ascii="宋体" w:eastAsia="宋体" w:hAnsi="宋体" w:cs="宋体" w:hint="eastAsia"/>
      <w:color w:val="000000"/>
      <w:sz w:val="20"/>
      <w:szCs w:val="20"/>
      <w:u w:val="single"/>
    </w:rPr>
  </w:style>
  <w:style w:type="paragraph" w:styleId="af8">
    <w:name w:val="List Paragraph"/>
    <w:basedOn w:val="a"/>
    <w:link w:val="af9"/>
    <w:autoRedefine/>
    <w:uiPriority w:val="34"/>
    <w:qFormat/>
    <w:rsid w:val="00FC67C1"/>
    <w:pPr>
      <w:ind w:firstLineChars="200" w:firstLine="420"/>
    </w:pPr>
  </w:style>
  <w:style w:type="paragraph" w:customStyle="1" w:styleId="Default">
    <w:name w:val="Default"/>
    <w:autoRedefine/>
    <w:qFormat/>
    <w:rsid w:val="00FC67C1"/>
    <w:pPr>
      <w:widowControl w:val="0"/>
      <w:autoSpaceDE w:val="0"/>
      <w:autoSpaceDN w:val="0"/>
      <w:adjustRightInd w:val="0"/>
    </w:pPr>
    <w:rPr>
      <w:rFonts w:ascii="Calibri" w:hAnsi="Calibri" w:cs="Calibri"/>
      <w:color w:val="000000"/>
      <w:sz w:val="24"/>
      <w:szCs w:val="24"/>
    </w:rPr>
  </w:style>
  <w:style w:type="paragraph" w:customStyle="1" w:styleId="12">
    <w:name w:val="列出段落1"/>
    <w:basedOn w:val="a"/>
    <w:autoRedefine/>
    <w:qFormat/>
    <w:rsid w:val="00FC67C1"/>
    <w:pPr>
      <w:ind w:firstLineChars="200" w:firstLine="420"/>
    </w:pPr>
    <w:rPr>
      <w:rFonts w:asciiTheme="minorHAnsi" w:eastAsiaTheme="minorEastAsia" w:hAnsiTheme="minorHAnsi" w:cstheme="minorBidi"/>
      <w:szCs w:val="22"/>
    </w:rPr>
  </w:style>
  <w:style w:type="character" w:customStyle="1" w:styleId="af9">
    <w:name w:val="列出段落 字符"/>
    <w:link w:val="af8"/>
    <w:autoRedefine/>
    <w:qFormat/>
    <w:rsid w:val="00FC67C1"/>
    <w:rPr>
      <w:kern w:val="2"/>
      <w:sz w:val="21"/>
      <w:szCs w:val="24"/>
    </w:rPr>
  </w:style>
  <w:style w:type="character" w:customStyle="1" w:styleId="a9">
    <w:name w:val="日期 字符"/>
    <w:basedOn w:val="a0"/>
    <w:link w:val="a8"/>
    <w:autoRedefine/>
    <w:uiPriority w:val="99"/>
    <w:semiHidden/>
    <w:qFormat/>
    <w:rsid w:val="00FC67C1"/>
    <w:rPr>
      <w:kern w:val="2"/>
      <w:sz w:val="21"/>
      <w:szCs w:val="24"/>
    </w:rPr>
  </w:style>
  <w:style w:type="character" w:customStyle="1" w:styleId="a6">
    <w:name w:val="正文文本缩进 字符"/>
    <w:basedOn w:val="a0"/>
    <w:link w:val="a5"/>
    <w:autoRedefine/>
    <w:uiPriority w:val="99"/>
    <w:semiHidden/>
    <w:qFormat/>
    <w:rsid w:val="00FC67C1"/>
    <w:rPr>
      <w:kern w:val="2"/>
      <w:sz w:val="21"/>
      <w:szCs w:val="24"/>
    </w:rPr>
  </w:style>
  <w:style w:type="character" w:customStyle="1" w:styleId="22">
    <w:name w:val="正文首行缩进 2 字符"/>
    <w:basedOn w:val="a6"/>
    <w:link w:val="21"/>
    <w:autoRedefine/>
    <w:uiPriority w:val="99"/>
    <w:semiHidden/>
    <w:qFormat/>
    <w:rsid w:val="00FC67C1"/>
    <w:rPr>
      <w:kern w:val="2"/>
      <w:sz w:val="21"/>
      <w:szCs w:val="24"/>
    </w:rPr>
  </w:style>
  <w:style w:type="paragraph" w:customStyle="1" w:styleId="Style83">
    <w:name w:val="_Style 83"/>
    <w:basedOn w:val="a3"/>
    <w:next w:val="af1"/>
    <w:autoRedefine/>
    <w:qFormat/>
    <w:rsid w:val="00FC67C1"/>
    <w:pPr>
      <w:ind w:firstLineChars="100" w:firstLine="420"/>
    </w:pPr>
    <w:rPr>
      <w:rFonts w:eastAsia="仿宋_GB2312"/>
      <w:szCs w:val="20"/>
    </w:rPr>
  </w:style>
  <w:style w:type="character" w:customStyle="1" w:styleId="NormalCharacter">
    <w:name w:val="NormalCharacter"/>
    <w:autoRedefine/>
    <w:semiHidden/>
    <w:qFormat/>
    <w:rsid w:val="00FC67C1"/>
    <w:rPr>
      <w:rFonts w:ascii="Times New Roman" w:eastAsia="宋体" w:hAnsi="Times New Roman" w:cs="Times New Roman" w:hint="default"/>
      <w:kern w:val="2"/>
      <w:sz w:val="21"/>
      <w:szCs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6B1FBB-F0CC-4E72-BAC1-4C655C0DC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12</Pages>
  <Words>1017</Words>
  <Characters>5803</Characters>
  <Application>Microsoft Office Word</Application>
  <DocSecurity>0</DocSecurity>
  <Lines>48</Lines>
  <Paragraphs>13</Paragraphs>
  <ScaleCrop>false</ScaleCrop>
  <Company>Microsoft</Company>
  <LinksUpToDate>false</LinksUpToDate>
  <CharactersWithSpaces>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22</cp:revision>
  <cp:lastPrinted>2024-05-15T07:57:00Z</cp:lastPrinted>
  <dcterms:created xsi:type="dcterms:W3CDTF">2025-06-23T00:55:00Z</dcterms:created>
  <dcterms:modified xsi:type="dcterms:W3CDTF">2025-06-23T03:22:00Z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GrammarlyDocumentId">
    <vt:lpwstr>9758c39e1a67454d71e3f33b0f3a0395e9c14793ef54898f91170b83a75bef3e</vt:lpwstr>
  </property>
  <property fmtid="{D5CDD505-2E9C-101B-9397-08002B2CF9AE}" pid="4" name="ICV">
    <vt:lpwstr>0CC67C351FAE4126AFB4E3D3B62CC358_13</vt:lpwstr>
  </property>
  <property fmtid="{D5CDD505-2E9C-101B-9397-08002B2CF9AE}" pid="5" name="KSOTemplateDocerSaveRecord">
    <vt:lpwstr>eyJoZGlkIjoiYWJmNTAxYTA0NTllZTU0OWY5NWY0MWNlMzBjNGU2OTYiLCJ1c2VySWQiOiI1MDQ1MjgyNzkifQ==</vt:lpwstr>
  </property>
</Properties>
</file>